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4F827" w14:textId="77777777" w:rsidR="003F442D" w:rsidRDefault="00405B69" w:rsidP="00405B69">
      <w:pPr>
        <w:spacing w:after="0"/>
        <w:jc w:val="center"/>
        <w:rPr>
          <w:b/>
          <w:sz w:val="32"/>
        </w:rPr>
      </w:pPr>
      <w:r>
        <w:rPr>
          <w:b/>
          <w:sz w:val="32"/>
        </w:rPr>
        <w:t xml:space="preserve">A Bit About Elements of a </w:t>
      </w:r>
      <w:r w:rsidR="00D359DC">
        <w:rPr>
          <w:b/>
          <w:sz w:val="32"/>
        </w:rPr>
        <w:t xml:space="preserve">Short Story </w:t>
      </w:r>
    </w:p>
    <w:p w14:paraId="60F0CBF4" w14:textId="77777777" w:rsidR="00405B69" w:rsidRPr="00405B69" w:rsidRDefault="005D2500" w:rsidP="00405B69">
      <w:pPr>
        <w:spacing w:after="0"/>
        <w:jc w:val="center"/>
        <w:rPr>
          <w:b/>
          <w:sz w:val="32"/>
        </w:rPr>
      </w:pPr>
      <w:r>
        <w:rPr>
          <w:b/>
          <w:sz w:val="32"/>
        </w:rPr>
        <w:t>(N</w:t>
      </w:r>
      <w:r w:rsidR="00D359DC">
        <w:rPr>
          <w:b/>
          <w:sz w:val="32"/>
        </w:rPr>
        <w:t>ovels too!)</w:t>
      </w:r>
    </w:p>
    <w:p w14:paraId="10CD3D0A" w14:textId="77777777" w:rsidR="00405B69" w:rsidRDefault="00405B69" w:rsidP="00405B69">
      <w:pPr>
        <w:spacing w:after="0"/>
        <w:jc w:val="center"/>
      </w:pPr>
    </w:p>
    <w:p w14:paraId="2CAB639A" w14:textId="77777777" w:rsidR="00071A8E" w:rsidRPr="00071A8E" w:rsidRDefault="00071A8E" w:rsidP="00071A8E">
      <w:pPr>
        <w:spacing w:after="0"/>
      </w:pPr>
      <w:r w:rsidRPr="00071A8E">
        <w:rPr>
          <w:b/>
        </w:rPr>
        <w:t>Setting</w:t>
      </w:r>
      <w:r w:rsidRPr="00071A8E">
        <w:t xml:space="preserve">: Where the story takes place.  This includes the </w:t>
      </w:r>
      <w:r w:rsidRPr="00071A8E">
        <w:rPr>
          <w:bCs/>
        </w:rPr>
        <w:t>time</w:t>
      </w:r>
      <w:r w:rsidRPr="00071A8E">
        <w:t xml:space="preserve"> and </w:t>
      </w:r>
      <w:r w:rsidRPr="00071A8E">
        <w:rPr>
          <w:bCs/>
        </w:rPr>
        <w:t xml:space="preserve">place </w:t>
      </w:r>
      <w:r w:rsidRPr="00071A8E">
        <w:t>in</w:t>
      </w:r>
      <w:r w:rsidRPr="00071A8E">
        <w:rPr>
          <w:bCs/>
        </w:rPr>
        <w:t xml:space="preserve"> which the story happens.</w:t>
      </w:r>
    </w:p>
    <w:p w14:paraId="4618E2E9" w14:textId="77777777" w:rsidR="00071A8E" w:rsidRPr="00071A8E" w:rsidRDefault="00071A8E" w:rsidP="00071A8E">
      <w:pPr>
        <w:spacing w:after="0"/>
      </w:pPr>
    </w:p>
    <w:p w14:paraId="43C5E7ED" w14:textId="77777777" w:rsidR="00071A8E" w:rsidRPr="00071A8E" w:rsidRDefault="00071A8E" w:rsidP="00071A8E">
      <w:pPr>
        <w:spacing w:after="0"/>
      </w:pPr>
      <w:proofErr w:type="gramStart"/>
      <w:r w:rsidRPr="00071A8E">
        <w:rPr>
          <w:b/>
        </w:rPr>
        <w:t>Characters</w:t>
      </w:r>
      <w:r w:rsidRPr="00071A8E">
        <w:t>:  Th</w:t>
      </w:r>
      <w:r w:rsidR="00D359DC">
        <w:t>e “people” who inhabit the story</w:t>
      </w:r>
      <w:r w:rsidRPr="00071A8E">
        <w:t>.</w:t>
      </w:r>
      <w:proofErr w:type="gramEnd"/>
      <w:r w:rsidRPr="00071A8E">
        <w:t xml:space="preserve"> The author gives clues about characters by describing the: way they act, speak, think, how other characters react to them and the way they look [direct description]</w:t>
      </w:r>
      <w:r w:rsidR="00D359DC">
        <w:t>.</w:t>
      </w:r>
      <w:r w:rsidR="00C177BD">
        <w:t xml:space="preserve">  </w:t>
      </w:r>
      <w:r w:rsidR="00B8228F">
        <w:t xml:space="preserve">The </w:t>
      </w:r>
      <w:r w:rsidR="00B8228F" w:rsidRPr="00B8228F">
        <w:rPr>
          <w:i/>
        </w:rPr>
        <w:t>protagonist</w:t>
      </w:r>
      <w:r w:rsidR="00B8228F">
        <w:t xml:space="preserve"> main character in the story and the </w:t>
      </w:r>
      <w:r w:rsidR="00B8228F" w:rsidRPr="00B8228F">
        <w:rPr>
          <w:i/>
        </w:rPr>
        <w:t>antagonist</w:t>
      </w:r>
      <w:r w:rsidR="00B8228F">
        <w:t xml:space="preserve"> is the character that presents opposition to the main character.  </w:t>
      </w:r>
    </w:p>
    <w:p w14:paraId="1A5F3C6D" w14:textId="77777777" w:rsidR="00B8228F" w:rsidRDefault="00B8228F" w:rsidP="00071A8E">
      <w:pPr>
        <w:spacing w:after="0"/>
      </w:pPr>
    </w:p>
    <w:p w14:paraId="529DE675" w14:textId="77777777" w:rsidR="00C177BD" w:rsidRPr="00C177BD" w:rsidRDefault="00D359DC" w:rsidP="00C177BD">
      <w:pPr>
        <w:spacing w:after="0"/>
      </w:pPr>
      <w:r w:rsidRPr="00C177BD">
        <w:rPr>
          <w:b/>
        </w:rPr>
        <w:t>Conflict</w:t>
      </w:r>
      <w:r>
        <w:t xml:space="preserve">: </w:t>
      </w:r>
      <w:r w:rsidR="003F442D">
        <w:t xml:space="preserve"> Conflict is essential to the plot.  Without conflict there is no plot.  It is the opposition of forces which ties one incident to an</w:t>
      </w:r>
      <w:r w:rsidR="00C177BD">
        <w:t xml:space="preserve">other and makes the plot move. </w:t>
      </w:r>
      <w:r w:rsidR="00C177BD" w:rsidRPr="003F4467">
        <w:rPr>
          <w:rFonts w:ascii="Times New Roman" w:eastAsia="Times New Roman" w:hAnsi="Times New Roman" w:cs="Times New Roman"/>
          <w:color w:val="000000"/>
          <w:lang w:bidi="th-TH"/>
        </w:rPr>
        <w:t xml:space="preserve"> A conflict is a struggle between opposing </w:t>
      </w:r>
      <w:r w:rsidR="00C177BD">
        <w:rPr>
          <w:rFonts w:ascii="Times New Roman" w:eastAsia="Times New Roman" w:hAnsi="Times New Roman" w:cs="Times New Roman"/>
          <w:color w:val="000000"/>
          <w:lang w:bidi="th-TH"/>
        </w:rPr>
        <w:t>forces. There are two main types</w:t>
      </w:r>
      <w:r w:rsidR="00C177BD" w:rsidRPr="003F4467">
        <w:rPr>
          <w:rFonts w:ascii="Times New Roman" w:eastAsia="Times New Roman" w:hAnsi="Times New Roman" w:cs="Times New Roman"/>
          <w:color w:val="000000"/>
          <w:lang w:bidi="th-TH"/>
        </w:rPr>
        <w:t xml:space="preserve"> of conflict in stories: </w:t>
      </w:r>
      <w:r w:rsidR="00C177BD" w:rsidRPr="003F4467">
        <w:rPr>
          <w:rFonts w:ascii="Times New Roman" w:eastAsia="Times New Roman" w:hAnsi="Times New Roman" w:cs="Times New Roman"/>
          <w:b/>
          <w:bCs/>
          <w:i/>
          <w:iCs/>
          <w:color w:val="000000"/>
          <w:lang w:bidi="th-TH"/>
        </w:rPr>
        <w:t>external</w:t>
      </w:r>
      <w:r w:rsidR="00C177BD" w:rsidRPr="003F4467">
        <w:rPr>
          <w:rFonts w:ascii="Times New Roman" w:eastAsia="Times New Roman" w:hAnsi="Times New Roman" w:cs="Times New Roman"/>
          <w:color w:val="000000"/>
          <w:lang w:bidi="th-TH"/>
        </w:rPr>
        <w:t xml:space="preserve"> and </w:t>
      </w:r>
      <w:r w:rsidR="00C177BD" w:rsidRPr="003F4467">
        <w:rPr>
          <w:rFonts w:ascii="Times New Roman" w:eastAsia="Times New Roman" w:hAnsi="Times New Roman" w:cs="Times New Roman"/>
          <w:b/>
          <w:bCs/>
          <w:i/>
          <w:iCs/>
          <w:color w:val="000000"/>
          <w:lang w:bidi="th-TH"/>
        </w:rPr>
        <w:t>internal</w:t>
      </w:r>
      <w:r w:rsidR="00C177BD" w:rsidRPr="003F4467">
        <w:rPr>
          <w:rFonts w:ascii="Times New Roman" w:eastAsia="Times New Roman" w:hAnsi="Times New Roman" w:cs="Times New Roman"/>
          <w:color w:val="000000"/>
          <w:lang w:bidi="th-TH"/>
        </w:rPr>
        <w:t xml:space="preserve">. </w:t>
      </w:r>
    </w:p>
    <w:p w14:paraId="0E9EED93" w14:textId="77777777" w:rsidR="00C177BD" w:rsidRDefault="00C177BD" w:rsidP="00C177BD">
      <w:pPr>
        <w:spacing w:after="0"/>
        <w:outlineLvl w:val="1"/>
        <w:rPr>
          <w:rFonts w:ascii="Times New Roman" w:eastAsia="Times New Roman" w:hAnsi="Times New Roman" w:cs="Times New Roman"/>
          <w:b/>
          <w:bCs/>
          <w:color w:val="000000"/>
          <w:lang w:bidi="th-TH"/>
        </w:rPr>
      </w:pPr>
    </w:p>
    <w:p w14:paraId="020CD66E" w14:textId="77777777" w:rsidR="00C177BD" w:rsidRPr="00C177BD" w:rsidRDefault="00C177BD" w:rsidP="00C177BD">
      <w:pPr>
        <w:pStyle w:val="ListParagraph"/>
        <w:spacing w:after="0"/>
        <w:outlineLvl w:val="1"/>
        <w:rPr>
          <w:rFonts w:ascii="Times New Roman" w:eastAsia="Times New Roman" w:hAnsi="Times New Roman" w:cs="Times New Roman"/>
          <w:b/>
          <w:bCs/>
          <w:color w:val="000000"/>
          <w:lang w:bidi="th-TH"/>
        </w:rPr>
      </w:pPr>
      <w:r w:rsidRPr="00C177BD">
        <w:rPr>
          <w:rFonts w:ascii="Times New Roman" w:eastAsia="Times New Roman" w:hAnsi="Times New Roman" w:cs="Times New Roman"/>
          <w:bCs/>
          <w:i/>
          <w:color w:val="000000"/>
          <w:lang w:bidi="th-TH"/>
        </w:rPr>
        <w:t>External Conflict</w:t>
      </w:r>
      <w:r>
        <w:rPr>
          <w:rFonts w:ascii="Times New Roman" w:eastAsia="Times New Roman" w:hAnsi="Times New Roman" w:cs="Times New Roman"/>
          <w:b/>
          <w:bCs/>
          <w:color w:val="000000"/>
          <w:lang w:bidi="th-TH"/>
        </w:rPr>
        <w:t xml:space="preserve">: </w:t>
      </w:r>
      <w:r w:rsidRPr="00C177BD">
        <w:rPr>
          <w:rFonts w:ascii="Times New Roman" w:eastAsia="Times New Roman" w:hAnsi="Times New Roman" w:cs="Times New Roman"/>
          <w:color w:val="000000"/>
          <w:lang w:bidi="th-TH"/>
        </w:rPr>
        <w:t xml:space="preserve">A struggle between a character and an outside force is an external conflict. Characters may face several types of outside forces. The outside force may be another character. It may be the character and the community. The outside force may also be </w:t>
      </w:r>
      <w:proofErr w:type="gramStart"/>
      <w:r w:rsidRPr="00C177BD">
        <w:rPr>
          <w:rFonts w:ascii="Times New Roman" w:eastAsia="Times New Roman" w:hAnsi="Times New Roman" w:cs="Times New Roman"/>
          <w:color w:val="000000"/>
          <w:lang w:bidi="th-TH"/>
        </w:rPr>
        <w:t>forces</w:t>
      </w:r>
      <w:proofErr w:type="gramEnd"/>
      <w:r w:rsidRPr="00C177BD">
        <w:rPr>
          <w:rFonts w:ascii="Times New Roman" w:eastAsia="Times New Roman" w:hAnsi="Times New Roman" w:cs="Times New Roman"/>
          <w:color w:val="000000"/>
          <w:lang w:bidi="th-TH"/>
        </w:rPr>
        <w:t xml:space="preserve"> of nature. For example, a story might be the main character struggling against the arctic cold. </w:t>
      </w:r>
    </w:p>
    <w:p w14:paraId="418AEC03" w14:textId="77777777" w:rsidR="00C177BD" w:rsidRPr="003F4467" w:rsidRDefault="00C177BD" w:rsidP="00C177BD">
      <w:pPr>
        <w:numPr>
          <w:ilvl w:val="0"/>
          <w:numId w:val="3"/>
        </w:numPr>
        <w:spacing w:after="0"/>
        <w:ind w:left="1440"/>
        <w:rPr>
          <w:rFonts w:ascii="Times New Roman" w:eastAsia="Times New Roman" w:hAnsi="Times New Roman" w:cs="Times New Roman"/>
          <w:color w:val="000000"/>
          <w:lang w:bidi="th-TH"/>
        </w:rPr>
      </w:pPr>
      <w:proofErr w:type="gramStart"/>
      <w:r>
        <w:rPr>
          <w:rFonts w:ascii="Times New Roman" w:eastAsia="Times New Roman" w:hAnsi="Times New Roman" w:cs="Times New Roman"/>
          <w:color w:val="000000"/>
          <w:lang w:bidi="th-TH"/>
        </w:rPr>
        <w:t>character</w:t>
      </w:r>
      <w:proofErr w:type="gramEnd"/>
      <w:r>
        <w:rPr>
          <w:rFonts w:ascii="Times New Roman" w:eastAsia="Times New Roman" w:hAnsi="Times New Roman" w:cs="Times New Roman"/>
          <w:color w:val="000000"/>
          <w:lang w:bidi="th-TH"/>
        </w:rPr>
        <w:t xml:space="preserve"> versus character</w:t>
      </w:r>
      <w:r w:rsidRPr="003F4467">
        <w:rPr>
          <w:rFonts w:ascii="Times New Roman" w:eastAsia="Times New Roman" w:hAnsi="Times New Roman" w:cs="Times New Roman"/>
          <w:color w:val="000000"/>
          <w:lang w:bidi="th-TH"/>
        </w:rPr>
        <w:t xml:space="preserve"> </w:t>
      </w:r>
    </w:p>
    <w:p w14:paraId="098D15D3" w14:textId="77777777" w:rsidR="00C177BD" w:rsidRDefault="00C177BD" w:rsidP="00C177BD">
      <w:pPr>
        <w:numPr>
          <w:ilvl w:val="0"/>
          <w:numId w:val="3"/>
        </w:numPr>
        <w:spacing w:after="0"/>
        <w:ind w:left="1440"/>
        <w:rPr>
          <w:rFonts w:ascii="Times New Roman" w:eastAsia="Times New Roman" w:hAnsi="Times New Roman" w:cs="Times New Roman"/>
          <w:color w:val="000000"/>
          <w:lang w:bidi="th-TH"/>
        </w:rPr>
      </w:pPr>
      <w:proofErr w:type="gramStart"/>
      <w:r>
        <w:rPr>
          <w:rFonts w:ascii="Times New Roman" w:eastAsia="Times New Roman" w:hAnsi="Times New Roman" w:cs="Times New Roman"/>
          <w:color w:val="000000"/>
          <w:lang w:bidi="th-TH"/>
        </w:rPr>
        <w:t>character</w:t>
      </w:r>
      <w:proofErr w:type="gramEnd"/>
      <w:r>
        <w:rPr>
          <w:rFonts w:ascii="Times New Roman" w:eastAsia="Times New Roman" w:hAnsi="Times New Roman" w:cs="Times New Roman"/>
          <w:color w:val="000000"/>
          <w:lang w:bidi="th-TH"/>
        </w:rPr>
        <w:t xml:space="preserve"> versus nature</w:t>
      </w:r>
    </w:p>
    <w:p w14:paraId="048AE4E5" w14:textId="77777777" w:rsidR="00C177BD" w:rsidRPr="003F4467" w:rsidRDefault="00C177BD" w:rsidP="00C177BD">
      <w:pPr>
        <w:numPr>
          <w:ilvl w:val="0"/>
          <w:numId w:val="3"/>
        </w:numPr>
        <w:spacing w:after="0"/>
        <w:ind w:left="1440"/>
        <w:rPr>
          <w:rFonts w:ascii="Times New Roman" w:eastAsia="Times New Roman" w:hAnsi="Times New Roman" w:cs="Times New Roman"/>
          <w:color w:val="000000"/>
          <w:lang w:bidi="th-TH"/>
        </w:rPr>
      </w:pPr>
      <w:proofErr w:type="gramStart"/>
      <w:r>
        <w:rPr>
          <w:rFonts w:ascii="Times New Roman" w:eastAsia="Times New Roman" w:hAnsi="Times New Roman" w:cs="Times New Roman"/>
          <w:color w:val="000000"/>
          <w:lang w:bidi="th-TH"/>
        </w:rPr>
        <w:t>character</w:t>
      </w:r>
      <w:proofErr w:type="gramEnd"/>
      <w:r>
        <w:rPr>
          <w:rFonts w:ascii="Times New Roman" w:eastAsia="Times New Roman" w:hAnsi="Times New Roman" w:cs="Times New Roman"/>
          <w:color w:val="000000"/>
          <w:lang w:bidi="th-TH"/>
        </w:rPr>
        <w:t xml:space="preserve"> versus society </w:t>
      </w:r>
      <w:r w:rsidRPr="003F4467">
        <w:rPr>
          <w:rFonts w:ascii="Times New Roman" w:eastAsia="Times New Roman" w:hAnsi="Times New Roman" w:cs="Times New Roman"/>
          <w:color w:val="000000"/>
          <w:lang w:bidi="th-TH"/>
        </w:rPr>
        <w:t xml:space="preserve"> </w:t>
      </w:r>
    </w:p>
    <w:p w14:paraId="5F7BE33B" w14:textId="77777777" w:rsidR="00C177BD" w:rsidRDefault="00C177BD" w:rsidP="00C177BD">
      <w:pPr>
        <w:spacing w:after="0"/>
        <w:outlineLvl w:val="1"/>
        <w:rPr>
          <w:rFonts w:ascii="Times New Roman" w:eastAsia="Times New Roman" w:hAnsi="Times New Roman" w:cs="Times New Roman"/>
          <w:b/>
          <w:bCs/>
          <w:color w:val="000000"/>
          <w:sz w:val="36"/>
          <w:szCs w:val="36"/>
          <w:lang w:bidi="th-TH"/>
        </w:rPr>
      </w:pPr>
    </w:p>
    <w:p w14:paraId="2EC9378F" w14:textId="77777777" w:rsidR="00C177BD" w:rsidRPr="00C177BD" w:rsidRDefault="00C177BD" w:rsidP="00C177BD">
      <w:pPr>
        <w:pStyle w:val="ListParagraph"/>
        <w:spacing w:after="0"/>
        <w:outlineLvl w:val="1"/>
        <w:rPr>
          <w:rFonts w:ascii="Times New Roman" w:eastAsia="Times New Roman" w:hAnsi="Times New Roman" w:cs="Times New Roman"/>
          <w:bCs/>
          <w:i/>
          <w:color w:val="000000"/>
          <w:lang w:bidi="th-TH"/>
        </w:rPr>
      </w:pPr>
      <w:r w:rsidRPr="00C177BD">
        <w:rPr>
          <w:rFonts w:ascii="Times New Roman" w:eastAsia="Times New Roman" w:hAnsi="Times New Roman" w:cs="Times New Roman"/>
          <w:bCs/>
          <w:i/>
          <w:color w:val="000000"/>
          <w:lang w:bidi="th-TH"/>
        </w:rPr>
        <w:t xml:space="preserve">Internal Conflict: </w:t>
      </w:r>
      <w:r w:rsidRPr="00C177BD">
        <w:rPr>
          <w:rFonts w:ascii="Times New Roman" w:eastAsia="Times New Roman" w:hAnsi="Times New Roman" w:cs="Times New Roman"/>
          <w:color w:val="000000"/>
          <w:lang w:bidi="th-TH"/>
        </w:rPr>
        <w:t xml:space="preserve">A struggle that takes place in a character's mind is called internal conflict. For example, a character may have to decide between right and wrong or between two solutions to a problem. Sometimes, a character must deal with his or </w:t>
      </w:r>
      <w:proofErr w:type="gramStart"/>
      <w:r w:rsidRPr="00C177BD">
        <w:rPr>
          <w:rFonts w:ascii="Times New Roman" w:eastAsia="Times New Roman" w:hAnsi="Times New Roman" w:cs="Times New Roman"/>
          <w:color w:val="000000"/>
          <w:lang w:bidi="th-TH"/>
        </w:rPr>
        <w:t>her own</w:t>
      </w:r>
      <w:proofErr w:type="gramEnd"/>
      <w:r w:rsidRPr="00C177BD">
        <w:rPr>
          <w:rFonts w:ascii="Times New Roman" w:eastAsia="Times New Roman" w:hAnsi="Times New Roman" w:cs="Times New Roman"/>
          <w:color w:val="000000"/>
          <w:lang w:bidi="th-TH"/>
        </w:rPr>
        <w:t xml:space="preserve"> mixed feelings or emotions. </w:t>
      </w:r>
    </w:p>
    <w:p w14:paraId="78653CB7" w14:textId="77777777" w:rsidR="00C177BD" w:rsidRPr="003F4467" w:rsidRDefault="00C177BD" w:rsidP="00C177BD">
      <w:pPr>
        <w:numPr>
          <w:ilvl w:val="0"/>
          <w:numId w:val="4"/>
        </w:numPr>
        <w:spacing w:after="0"/>
        <w:ind w:left="1440"/>
        <w:rPr>
          <w:rFonts w:ascii="Times New Roman" w:eastAsia="Times New Roman" w:hAnsi="Times New Roman" w:cs="Times New Roman"/>
          <w:color w:val="000000"/>
          <w:lang w:bidi="th-TH"/>
        </w:rPr>
      </w:pPr>
      <w:proofErr w:type="gramStart"/>
      <w:r>
        <w:rPr>
          <w:rFonts w:ascii="Times New Roman" w:eastAsia="Times New Roman" w:hAnsi="Times New Roman" w:cs="Times New Roman"/>
          <w:color w:val="000000"/>
          <w:lang w:bidi="th-TH"/>
        </w:rPr>
        <w:t>character</w:t>
      </w:r>
      <w:proofErr w:type="gramEnd"/>
      <w:r>
        <w:rPr>
          <w:rFonts w:ascii="Times New Roman" w:eastAsia="Times New Roman" w:hAnsi="Times New Roman" w:cs="Times New Roman"/>
          <w:color w:val="000000"/>
          <w:lang w:bidi="th-TH"/>
        </w:rPr>
        <w:t xml:space="preserve"> versus self</w:t>
      </w:r>
      <w:r w:rsidRPr="003F4467">
        <w:rPr>
          <w:rFonts w:ascii="Times New Roman" w:eastAsia="Times New Roman" w:hAnsi="Times New Roman" w:cs="Times New Roman"/>
          <w:color w:val="000000"/>
          <w:lang w:bidi="th-TH"/>
        </w:rPr>
        <w:t xml:space="preserve"> </w:t>
      </w:r>
    </w:p>
    <w:p w14:paraId="5ED73B87" w14:textId="77777777" w:rsidR="00C177BD" w:rsidRDefault="00C177BD" w:rsidP="00C177BD">
      <w:pPr>
        <w:spacing w:after="0"/>
        <w:outlineLvl w:val="1"/>
        <w:rPr>
          <w:rFonts w:ascii="Times New Roman" w:eastAsia="Times New Roman" w:hAnsi="Times New Roman" w:cs="Times New Roman"/>
          <w:b/>
          <w:bCs/>
          <w:color w:val="000000"/>
          <w:sz w:val="36"/>
          <w:szCs w:val="36"/>
          <w:lang w:bidi="th-TH"/>
        </w:rPr>
      </w:pPr>
    </w:p>
    <w:p w14:paraId="02139E69" w14:textId="77777777" w:rsidR="00C177BD" w:rsidRPr="00C177BD" w:rsidRDefault="00C177BD" w:rsidP="00C177BD">
      <w:pPr>
        <w:pStyle w:val="ListParagraph"/>
        <w:spacing w:after="0"/>
        <w:outlineLvl w:val="1"/>
        <w:rPr>
          <w:rFonts w:ascii="Times New Roman" w:eastAsia="Times New Roman" w:hAnsi="Times New Roman" w:cs="Times New Roman"/>
          <w:b/>
          <w:bCs/>
          <w:color w:val="000000"/>
          <w:lang w:bidi="th-TH"/>
        </w:rPr>
      </w:pPr>
      <w:r w:rsidRPr="00C177BD">
        <w:rPr>
          <w:rFonts w:ascii="Times New Roman" w:eastAsia="Times New Roman" w:hAnsi="Times New Roman" w:cs="Times New Roman"/>
          <w:bCs/>
          <w:i/>
          <w:color w:val="000000"/>
          <w:lang w:bidi="th-TH"/>
        </w:rPr>
        <w:t>Some conflict</w:t>
      </w:r>
      <w:r w:rsidRPr="00C177BD">
        <w:rPr>
          <w:rFonts w:ascii="Times New Roman" w:eastAsia="Times New Roman" w:hAnsi="Times New Roman" w:cs="Times New Roman"/>
          <w:b/>
          <w:bCs/>
          <w:color w:val="000000"/>
          <w:lang w:bidi="th-TH"/>
        </w:rPr>
        <w:t xml:space="preserve"> </w:t>
      </w:r>
      <w:r w:rsidRPr="00C177BD">
        <w:rPr>
          <w:rFonts w:ascii="Times New Roman" w:eastAsia="Times New Roman" w:hAnsi="Times New Roman" w:cs="Times New Roman"/>
          <w:color w:val="000000"/>
          <w:lang w:bidi="th-TH"/>
        </w:rPr>
        <w:t xml:space="preserve">might be internal or external.  For example, “character versus fate or destiny” might take place as an internal and/or external battle. Character versus fate or destiny is when a character attempts to break free of a predetermined path chosen before him prior to his knowledge.  It can also be referred to as an issue between fate and freewill.  A common example is Shakespeare’s Macbeth.    </w:t>
      </w:r>
      <w:r w:rsidRPr="00C177BD">
        <w:rPr>
          <w:rFonts w:ascii="Times New Roman" w:eastAsia="Times New Roman" w:hAnsi="Times New Roman" w:cs="Times New Roman"/>
          <w:b/>
          <w:bCs/>
          <w:color w:val="000000"/>
          <w:lang w:bidi="th-TH"/>
        </w:rPr>
        <w:t xml:space="preserve">  </w:t>
      </w:r>
    </w:p>
    <w:p w14:paraId="45B0D8FE" w14:textId="77777777" w:rsidR="00C177BD" w:rsidRDefault="00C177BD" w:rsidP="00071A8E">
      <w:pPr>
        <w:spacing w:after="0"/>
      </w:pPr>
    </w:p>
    <w:p w14:paraId="2C81609E" w14:textId="77777777" w:rsidR="00FE1E1B" w:rsidRPr="00FE1E1B" w:rsidRDefault="00FE1E1B" w:rsidP="00FE1E1B">
      <w:pPr>
        <w:spacing w:after="0"/>
        <w:outlineLvl w:val="1"/>
        <w:rPr>
          <w:rFonts w:ascii="Times New Roman" w:eastAsia="Times New Roman" w:hAnsi="Times New Roman" w:cs="Times New Roman"/>
          <w:bCs/>
          <w:i/>
          <w:color w:val="000000"/>
          <w:lang w:bidi="th-TH"/>
        </w:rPr>
      </w:pPr>
      <w:r>
        <w:rPr>
          <w:rFonts w:ascii="Times New Roman" w:eastAsia="Times New Roman" w:hAnsi="Times New Roman" w:cs="Times New Roman"/>
          <w:bCs/>
          <w:i/>
          <w:color w:val="000000"/>
          <w:lang w:bidi="th-TH"/>
        </w:rPr>
        <w:t xml:space="preserve">            </w:t>
      </w:r>
      <w:r w:rsidRPr="00FE1E1B">
        <w:rPr>
          <w:rFonts w:ascii="Times New Roman" w:eastAsia="Times New Roman" w:hAnsi="Times New Roman" w:cs="Times New Roman"/>
          <w:bCs/>
          <w:i/>
          <w:color w:val="000000"/>
          <w:lang w:bidi="th-TH"/>
        </w:rPr>
        <w:t>Reading for Conflict.</w:t>
      </w:r>
      <w:r>
        <w:rPr>
          <w:rFonts w:ascii="Times New Roman" w:eastAsia="Times New Roman" w:hAnsi="Times New Roman" w:cs="Times New Roman"/>
          <w:bCs/>
          <w:i/>
          <w:color w:val="000000"/>
          <w:lang w:bidi="th-TH"/>
        </w:rPr>
        <w:t xml:space="preserve">  </w:t>
      </w:r>
      <w:r w:rsidRPr="003F4467">
        <w:rPr>
          <w:rFonts w:ascii="Times New Roman" w:eastAsia="Times New Roman" w:hAnsi="Times New Roman" w:cs="Times New Roman"/>
          <w:color w:val="000000"/>
          <w:lang w:bidi="th-TH"/>
        </w:rPr>
        <w:t xml:space="preserve">As you read a story: </w:t>
      </w:r>
    </w:p>
    <w:p w14:paraId="7A645DCB" w14:textId="77777777" w:rsidR="00FE1E1B" w:rsidRPr="003F4467" w:rsidRDefault="00FE1E1B" w:rsidP="00FE1E1B">
      <w:pPr>
        <w:numPr>
          <w:ilvl w:val="0"/>
          <w:numId w:val="5"/>
        </w:numPr>
        <w:spacing w:after="0"/>
        <w:ind w:left="1440"/>
        <w:rPr>
          <w:rFonts w:ascii="Times New Roman" w:eastAsia="Times New Roman" w:hAnsi="Times New Roman" w:cs="Times New Roman"/>
          <w:color w:val="000000"/>
          <w:lang w:bidi="th-TH"/>
        </w:rPr>
      </w:pPr>
      <w:proofErr w:type="gramStart"/>
      <w:r w:rsidRPr="003F4467">
        <w:rPr>
          <w:rFonts w:ascii="Times New Roman" w:eastAsia="Times New Roman" w:hAnsi="Times New Roman" w:cs="Times New Roman"/>
          <w:color w:val="000000"/>
          <w:lang w:bidi="th-TH"/>
        </w:rPr>
        <w:t>identify</w:t>
      </w:r>
      <w:proofErr w:type="gramEnd"/>
      <w:r w:rsidRPr="003F4467">
        <w:rPr>
          <w:rFonts w:ascii="Times New Roman" w:eastAsia="Times New Roman" w:hAnsi="Times New Roman" w:cs="Times New Roman"/>
          <w:color w:val="000000"/>
          <w:lang w:bidi="th-TH"/>
        </w:rPr>
        <w:t xml:space="preserve"> the main characters </w:t>
      </w:r>
    </w:p>
    <w:p w14:paraId="776F3120" w14:textId="77777777" w:rsidR="00FE1E1B" w:rsidRPr="003F4467" w:rsidRDefault="00FE1E1B" w:rsidP="00FE1E1B">
      <w:pPr>
        <w:numPr>
          <w:ilvl w:val="0"/>
          <w:numId w:val="5"/>
        </w:numPr>
        <w:spacing w:after="0"/>
        <w:ind w:left="1440"/>
        <w:rPr>
          <w:rFonts w:ascii="Times New Roman" w:eastAsia="Times New Roman" w:hAnsi="Times New Roman" w:cs="Times New Roman"/>
          <w:color w:val="000000"/>
          <w:lang w:bidi="th-TH"/>
        </w:rPr>
      </w:pPr>
      <w:proofErr w:type="gramStart"/>
      <w:r w:rsidRPr="003F4467">
        <w:rPr>
          <w:rFonts w:ascii="Times New Roman" w:eastAsia="Times New Roman" w:hAnsi="Times New Roman" w:cs="Times New Roman"/>
          <w:color w:val="000000"/>
          <w:lang w:bidi="th-TH"/>
        </w:rPr>
        <w:t>decide</w:t>
      </w:r>
      <w:proofErr w:type="gramEnd"/>
      <w:r w:rsidRPr="003F4467">
        <w:rPr>
          <w:rFonts w:ascii="Times New Roman" w:eastAsia="Times New Roman" w:hAnsi="Times New Roman" w:cs="Times New Roman"/>
          <w:color w:val="000000"/>
          <w:lang w:bidi="th-TH"/>
        </w:rPr>
        <w:t xml:space="preserve"> what conflict they face </w:t>
      </w:r>
    </w:p>
    <w:p w14:paraId="7FBC868B" w14:textId="77777777" w:rsidR="00FE1E1B" w:rsidRPr="003F4467" w:rsidRDefault="00FE1E1B" w:rsidP="00FE1E1B">
      <w:pPr>
        <w:numPr>
          <w:ilvl w:val="0"/>
          <w:numId w:val="5"/>
        </w:numPr>
        <w:spacing w:after="0"/>
        <w:ind w:left="1440"/>
        <w:rPr>
          <w:rFonts w:ascii="Times New Roman" w:eastAsia="Times New Roman" w:hAnsi="Times New Roman" w:cs="Times New Roman"/>
          <w:color w:val="000000"/>
          <w:lang w:bidi="th-TH"/>
        </w:rPr>
      </w:pPr>
      <w:proofErr w:type="gramStart"/>
      <w:r w:rsidRPr="003F4467">
        <w:rPr>
          <w:rFonts w:ascii="Times New Roman" w:eastAsia="Times New Roman" w:hAnsi="Times New Roman" w:cs="Times New Roman"/>
          <w:color w:val="000000"/>
          <w:lang w:bidi="th-TH"/>
        </w:rPr>
        <w:t>look</w:t>
      </w:r>
      <w:proofErr w:type="gramEnd"/>
      <w:r w:rsidRPr="003F4467">
        <w:rPr>
          <w:rFonts w:ascii="Times New Roman" w:eastAsia="Times New Roman" w:hAnsi="Times New Roman" w:cs="Times New Roman"/>
          <w:color w:val="000000"/>
          <w:lang w:bidi="th-TH"/>
        </w:rPr>
        <w:t xml:space="preserve"> for steps they take to settle that conflict </w:t>
      </w:r>
    </w:p>
    <w:p w14:paraId="7E826E50" w14:textId="77777777" w:rsidR="00FE1E1B" w:rsidRPr="003F4467" w:rsidRDefault="00FE1E1B" w:rsidP="00FE1E1B">
      <w:pPr>
        <w:numPr>
          <w:ilvl w:val="0"/>
          <w:numId w:val="5"/>
        </w:numPr>
        <w:spacing w:after="0"/>
        <w:ind w:left="1440"/>
        <w:rPr>
          <w:rFonts w:ascii="Times New Roman" w:eastAsia="Times New Roman" w:hAnsi="Times New Roman" w:cs="Times New Roman"/>
          <w:color w:val="000000"/>
          <w:lang w:bidi="th-TH"/>
        </w:rPr>
      </w:pPr>
      <w:proofErr w:type="gramStart"/>
      <w:r w:rsidRPr="003F4467">
        <w:rPr>
          <w:rFonts w:ascii="Times New Roman" w:eastAsia="Times New Roman" w:hAnsi="Times New Roman" w:cs="Times New Roman"/>
          <w:color w:val="000000"/>
          <w:lang w:bidi="th-TH"/>
        </w:rPr>
        <w:t>see</w:t>
      </w:r>
      <w:proofErr w:type="gramEnd"/>
      <w:r w:rsidRPr="003F4467">
        <w:rPr>
          <w:rFonts w:ascii="Times New Roman" w:eastAsia="Times New Roman" w:hAnsi="Times New Roman" w:cs="Times New Roman"/>
          <w:color w:val="000000"/>
          <w:lang w:bidi="th-TH"/>
        </w:rPr>
        <w:t xml:space="preserve"> if the steps cause other conflict </w:t>
      </w:r>
    </w:p>
    <w:p w14:paraId="6CCF01F3" w14:textId="77777777" w:rsidR="00FE1E1B" w:rsidRPr="003F4467" w:rsidRDefault="00FE1E1B" w:rsidP="00FE1E1B">
      <w:pPr>
        <w:numPr>
          <w:ilvl w:val="0"/>
          <w:numId w:val="5"/>
        </w:numPr>
        <w:spacing w:after="0"/>
        <w:ind w:left="1440"/>
        <w:rPr>
          <w:rFonts w:ascii="Times New Roman" w:eastAsia="Times New Roman" w:hAnsi="Times New Roman" w:cs="Times New Roman"/>
          <w:color w:val="000000"/>
          <w:lang w:bidi="th-TH"/>
        </w:rPr>
      </w:pPr>
      <w:proofErr w:type="gramStart"/>
      <w:r w:rsidRPr="003F4467">
        <w:rPr>
          <w:rFonts w:ascii="Times New Roman" w:eastAsia="Times New Roman" w:hAnsi="Times New Roman" w:cs="Times New Roman"/>
          <w:color w:val="000000"/>
          <w:lang w:bidi="th-TH"/>
        </w:rPr>
        <w:t>watch</w:t>
      </w:r>
      <w:proofErr w:type="gramEnd"/>
      <w:r w:rsidRPr="003F4467">
        <w:rPr>
          <w:rFonts w:ascii="Times New Roman" w:eastAsia="Times New Roman" w:hAnsi="Times New Roman" w:cs="Times New Roman"/>
          <w:color w:val="000000"/>
          <w:lang w:bidi="th-TH"/>
        </w:rPr>
        <w:t xml:space="preserve"> for clues and try to predict what the characters will do </w:t>
      </w:r>
    </w:p>
    <w:p w14:paraId="5C8AB01A" w14:textId="77777777" w:rsidR="00FE1E1B" w:rsidRPr="003F4467" w:rsidRDefault="00FE1E1B" w:rsidP="00FE1E1B">
      <w:pPr>
        <w:numPr>
          <w:ilvl w:val="0"/>
          <w:numId w:val="5"/>
        </w:numPr>
        <w:spacing w:after="0"/>
        <w:ind w:left="1440"/>
        <w:rPr>
          <w:rFonts w:ascii="Times New Roman" w:eastAsia="Times New Roman" w:hAnsi="Times New Roman" w:cs="Times New Roman"/>
          <w:color w:val="000000"/>
          <w:lang w:bidi="th-TH"/>
        </w:rPr>
      </w:pPr>
      <w:proofErr w:type="gramStart"/>
      <w:r w:rsidRPr="003F4467">
        <w:rPr>
          <w:rFonts w:ascii="Times New Roman" w:eastAsia="Times New Roman" w:hAnsi="Times New Roman" w:cs="Times New Roman"/>
          <w:color w:val="000000"/>
          <w:lang w:bidi="th-TH"/>
        </w:rPr>
        <w:t>enjoy</w:t>
      </w:r>
      <w:proofErr w:type="gramEnd"/>
      <w:r w:rsidRPr="003F4467">
        <w:rPr>
          <w:rFonts w:ascii="Times New Roman" w:eastAsia="Times New Roman" w:hAnsi="Times New Roman" w:cs="Times New Roman"/>
          <w:color w:val="000000"/>
          <w:lang w:bidi="th-TH"/>
        </w:rPr>
        <w:t xml:space="preserve"> the buildup of suspense </w:t>
      </w:r>
    </w:p>
    <w:p w14:paraId="4F92B3C8" w14:textId="77777777" w:rsidR="00FE1E1B" w:rsidRPr="003F4467" w:rsidRDefault="00FE1E1B" w:rsidP="00FE1E1B">
      <w:pPr>
        <w:numPr>
          <w:ilvl w:val="0"/>
          <w:numId w:val="5"/>
        </w:numPr>
        <w:spacing w:after="0"/>
        <w:ind w:left="1440"/>
        <w:rPr>
          <w:rFonts w:ascii="Times New Roman" w:eastAsia="Times New Roman" w:hAnsi="Times New Roman" w:cs="Times New Roman"/>
          <w:color w:val="000000"/>
          <w:lang w:bidi="th-TH"/>
        </w:rPr>
      </w:pPr>
      <w:proofErr w:type="gramStart"/>
      <w:r w:rsidRPr="003F4467">
        <w:rPr>
          <w:rFonts w:ascii="Times New Roman" w:eastAsia="Times New Roman" w:hAnsi="Times New Roman" w:cs="Times New Roman"/>
          <w:color w:val="000000"/>
          <w:lang w:bidi="th-TH"/>
        </w:rPr>
        <w:t>put</w:t>
      </w:r>
      <w:proofErr w:type="gramEnd"/>
      <w:r w:rsidRPr="003F4467">
        <w:rPr>
          <w:rFonts w:ascii="Times New Roman" w:eastAsia="Times New Roman" w:hAnsi="Times New Roman" w:cs="Times New Roman"/>
          <w:color w:val="000000"/>
          <w:lang w:bidi="th-TH"/>
        </w:rPr>
        <w:t xml:space="preserve"> yourself in the story </w:t>
      </w:r>
    </w:p>
    <w:p w14:paraId="4A07CD6E" w14:textId="77777777" w:rsidR="00FE1E1B" w:rsidRPr="003F4467" w:rsidRDefault="00FE1E1B" w:rsidP="00FE1E1B">
      <w:pPr>
        <w:numPr>
          <w:ilvl w:val="0"/>
          <w:numId w:val="5"/>
        </w:numPr>
        <w:spacing w:after="0"/>
        <w:ind w:left="1440"/>
        <w:rPr>
          <w:rFonts w:ascii="Times New Roman" w:eastAsia="Times New Roman" w:hAnsi="Times New Roman" w:cs="Times New Roman"/>
          <w:color w:val="000000"/>
          <w:lang w:bidi="th-TH"/>
        </w:rPr>
      </w:pPr>
      <w:proofErr w:type="gramStart"/>
      <w:r w:rsidRPr="003F4467">
        <w:rPr>
          <w:rFonts w:ascii="Times New Roman" w:eastAsia="Times New Roman" w:hAnsi="Times New Roman" w:cs="Times New Roman"/>
          <w:color w:val="000000"/>
          <w:lang w:bidi="th-TH"/>
        </w:rPr>
        <w:t>decide</w:t>
      </w:r>
      <w:proofErr w:type="gramEnd"/>
      <w:r w:rsidRPr="003F4467">
        <w:rPr>
          <w:rFonts w:ascii="Times New Roman" w:eastAsia="Times New Roman" w:hAnsi="Times New Roman" w:cs="Times New Roman"/>
          <w:color w:val="000000"/>
          <w:lang w:bidi="th-TH"/>
        </w:rPr>
        <w:t xml:space="preserve"> if you would have solved the conflict in the same way </w:t>
      </w:r>
    </w:p>
    <w:p w14:paraId="2860E3A2" w14:textId="77777777" w:rsidR="00FE1E1B" w:rsidRDefault="003F442D" w:rsidP="003F442D">
      <w:pPr>
        <w:spacing w:after="0"/>
        <w:rPr>
          <w:color w:val="000000" w:themeColor="text1"/>
        </w:rPr>
      </w:pPr>
      <w:r w:rsidRPr="003F442D">
        <w:rPr>
          <w:rFonts w:cs="Times New Roman"/>
          <w:color w:val="000000" w:themeColor="text1"/>
          <w:szCs w:val="20"/>
        </w:rPr>
        <w:br/>
      </w:r>
    </w:p>
    <w:p w14:paraId="28097C32" w14:textId="77777777" w:rsidR="00FE1E1B" w:rsidRPr="00071A8E" w:rsidRDefault="00FE1E1B" w:rsidP="00FE1E1B">
      <w:pPr>
        <w:spacing w:after="0"/>
      </w:pPr>
      <w:r w:rsidRPr="00071A8E">
        <w:rPr>
          <w:b/>
        </w:rPr>
        <w:t>Theme</w:t>
      </w:r>
      <w:r w:rsidR="009F5828">
        <w:rPr>
          <w:b/>
        </w:rPr>
        <w:t>(</w:t>
      </w:r>
      <w:r w:rsidRPr="00071A8E">
        <w:rPr>
          <w:b/>
        </w:rPr>
        <w:t>s</w:t>
      </w:r>
      <w:r w:rsidR="009F5828">
        <w:rPr>
          <w:b/>
        </w:rPr>
        <w:t>)</w:t>
      </w:r>
      <w:r w:rsidRPr="00071A8E">
        <w:t xml:space="preserve">:  A statement about life that the author wants to convey to the reader.  </w:t>
      </w:r>
      <w:proofErr w:type="gramStart"/>
      <w:r w:rsidRPr="00071A8E">
        <w:t>The main idea that the author want</w:t>
      </w:r>
      <w:r>
        <w:t>s you to remember about the story</w:t>
      </w:r>
      <w:r w:rsidRPr="00071A8E">
        <w:t>.</w:t>
      </w:r>
      <w:proofErr w:type="gramEnd"/>
      <w:r w:rsidRPr="00071A8E">
        <w:t xml:space="preserve">  Some themes are easier to spot than others</w:t>
      </w:r>
      <w:r>
        <w:t xml:space="preserve">.  Remember a theme is the controlling idea or central insight.  Some examples of common themes include:  Love is blind, </w:t>
      </w:r>
      <w:r w:rsidR="00DD72BE">
        <w:t>believe</w:t>
      </w:r>
      <w:r>
        <w:t xml:space="preserve"> in yourself, people are afraid of change, don’t judge a book by its </w:t>
      </w:r>
      <w:proofErr w:type="gramStart"/>
      <w:r>
        <w:t>cover</w:t>
      </w:r>
      <w:r w:rsidR="00DD72BE">
        <w:t>,</w:t>
      </w:r>
      <w:proofErr w:type="gramEnd"/>
      <w:r w:rsidR="00DD72BE">
        <w:t xml:space="preserve"> you can overcome adversity, the importance of friendship…family…honesty</w:t>
      </w:r>
      <w:r>
        <w:t>.</w:t>
      </w:r>
    </w:p>
    <w:p w14:paraId="0EEE4270" w14:textId="77777777" w:rsidR="003F442D" w:rsidRPr="003F442D" w:rsidRDefault="003F442D" w:rsidP="003F442D">
      <w:pPr>
        <w:spacing w:after="0"/>
        <w:rPr>
          <w:color w:val="000000" w:themeColor="text1"/>
        </w:rPr>
      </w:pPr>
    </w:p>
    <w:p w14:paraId="657785F9" w14:textId="77777777" w:rsidR="003F442D" w:rsidRPr="003F442D" w:rsidRDefault="003F442D" w:rsidP="00071A8E">
      <w:pPr>
        <w:spacing w:after="0"/>
        <w:rPr>
          <w:color w:val="000000" w:themeColor="text1"/>
        </w:rPr>
      </w:pPr>
    </w:p>
    <w:p w14:paraId="355B7FA5" w14:textId="77777777" w:rsidR="003F442D" w:rsidRPr="003F442D" w:rsidRDefault="003F442D" w:rsidP="00071A8E">
      <w:pPr>
        <w:spacing w:after="0"/>
        <w:rPr>
          <w:color w:val="000000" w:themeColor="text1"/>
        </w:rPr>
      </w:pPr>
    </w:p>
    <w:p w14:paraId="123C9CC9" w14:textId="77777777" w:rsidR="00B8228F" w:rsidRDefault="00071A8E" w:rsidP="00071A8E">
      <w:pPr>
        <w:spacing w:after="0"/>
      </w:pPr>
      <w:r w:rsidRPr="00071A8E">
        <w:rPr>
          <w:b/>
        </w:rPr>
        <w:lastRenderedPageBreak/>
        <w:t>Point of View</w:t>
      </w:r>
      <w:r w:rsidRPr="00071A8E">
        <w:t xml:space="preserve">: </w:t>
      </w:r>
      <w:r w:rsidRPr="00071A8E">
        <w:rPr>
          <w:szCs w:val="22"/>
        </w:rPr>
        <w:t xml:space="preserve">Refers to the method of narrating a story: who is telling the story in the novel.  </w:t>
      </w:r>
      <w:r w:rsidRPr="00071A8E">
        <w:t>This is important since everyone has a different point of view</w:t>
      </w:r>
    </w:p>
    <w:p w14:paraId="3A578866" w14:textId="77777777" w:rsidR="0069129E" w:rsidRDefault="0069129E" w:rsidP="00071A8E">
      <w:pPr>
        <w:spacing w:after="0"/>
      </w:pPr>
    </w:p>
    <w:p w14:paraId="0D26BCAE" w14:textId="77777777" w:rsidR="0069129E" w:rsidRDefault="0069129E" w:rsidP="0069129E">
      <w:pPr>
        <w:pStyle w:val="ListParagraph"/>
        <w:widowControl w:val="0"/>
        <w:numPr>
          <w:ilvl w:val="0"/>
          <w:numId w:val="15"/>
        </w:numPr>
        <w:autoSpaceDE w:val="0"/>
        <w:autoSpaceDN w:val="0"/>
        <w:adjustRightInd w:val="0"/>
        <w:spacing w:after="0"/>
        <w:rPr>
          <w:rFonts w:cs="2T»Ôˇø¨hÕ"/>
          <w:u w:val="single"/>
        </w:rPr>
      </w:pPr>
      <w:r w:rsidRPr="0069129E">
        <w:rPr>
          <w:rFonts w:cs="2T»Ôˇø¨hÕ"/>
          <w:u w:val="single"/>
        </w:rPr>
        <w:t>First Person Point of View</w:t>
      </w:r>
    </w:p>
    <w:p w14:paraId="739D6B6D"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The narrator is one of the characters in the story.</w:t>
      </w:r>
    </w:p>
    <w:p w14:paraId="0C789F15"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First person pronouns, such as I, me, my, and mine are used in telling the story.</w:t>
      </w:r>
    </w:p>
    <w:p w14:paraId="1FCA29D9"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Since the narrator is a character in the story, he/she may not be completely reliable.</w:t>
      </w:r>
    </w:p>
    <w:p w14:paraId="628769F4" w14:textId="29B42361"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We find out only what this character knows, thinks, and witnesses.</w:t>
      </w:r>
    </w:p>
    <w:p w14:paraId="5CC591F4" w14:textId="77777777" w:rsidR="0069129E" w:rsidRDefault="0069129E" w:rsidP="0069129E">
      <w:pPr>
        <w:pStyle w:val="ListParagraph"/>
        <w:widowControl w:val="0"/>
        <w:numPr>
          <w:ilvl w:val="0"/>
          <w:numId w:val="15"/>
        </w:numPr>
        <w:autoSpaceDE w:val="0"/>
        <w:autoSpaceDN w:val="0"/>
        <w:adjustRightInd w:val="0"/>
        <w:spacing w:after="0"/>
        <w:rPr>
          <w:rFonts w:cs="2T»Ôˇø¨hÕ"/>
          <w:u w:val="single"/>
        </w:rPr>
      </w:pPr>
      <w:r w:rsidRPr="0069129E">
        <w:rPr>
          <w:rFonts w:cs="2T»Ôˇø¨hÕ"/>
          <w:u w:val="single"/>
        </w:rPr>
        <w:t>Third Person Objective</w:t>
      </w:r>
    </w:p>
    <w:p w14:paraId="1C3D583F"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The narrator is not a character in the story.</w:t>
      </w:r>
    </w:p>
    <w:p w14:paraId="434E0C31"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Third person pronouns such as he, his, she, hers, it, its, they, and them are used in telling</w:t>
      </w:r>
      <w:r>
        <w:rPr>
          <w:rFonts w:cs="2T»Ôˇø¨hÕ"/>
        </w:rPr>
        <w:t xml:space="preserve"> </w:t>
      </w:r>
      <w:r w:rsidRPr="0069129E">
        <w:rPr>
          <w:rFonts w:cs="2T»Ôˇø¨hÕ"/>
        </w:rPr>
        <w:t>the story.</w:t>
      </w:r>
    </w:p>
    <w:p w14:paraId="7CC96B6C"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The narrator is an observer who can only tell what is said and done.</w:t>
      </w:r>
    </w:p>
    <w:p w14:paraId="33850DE0"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The narrator cannot see into the minds of any of the characters.</w:t>
      </w:r>
    </w:p>
    <w:p w14:paraId="3612E056" w14:textId="1272268A"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We find out only what the characters say and do.</w:t>
      </w:r>
    </w:p>
    <w:p w14:paraId="530F40C2" w14:textId="77777777" w:rsidR="0069129E" w:rsidRDefault="0069129E" w:rsidP="0069129E">
      <w:pPr>
        <w:pStyle w:val="ListParagraph"/>
        <w:widowControl w:val="0"/>
        <w:numPr>
          <w:ilvl w:val="0"/>
          <w:numId w:val="15"/>
        </w:numPr>
        <w:autoSpaceDE w:val="0"/>
        <w:autoSpaceDN w:val="0"/>
        <w:adjustRightInd w:val="0"/>
        <w:spacing w:after="0"/>
        <w:rPr>
          <w:rFonts w:cs="2T»Ôˇø¨hÕ"/>
          <w:u w:val="single"/>
        </w:rPr>
      </w:pPr>
      <w:r w:rsidRPr="0069129E">
        <w:rPr>
          <w:rFonts w:cs="2T»Ôˇø¨hÕ"/>
          <w:u w:val="single"/>
        </w:rPr>
        <w:t>Third Person Limited</w:t>
      </w:r>
    </w:p>
    <w:p w14:paraId="4BD9C3E3"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The narrator is not a character in the story.</w:t>
      </w:r>
    </w:p>
    <w:p w14:paraId="3ADC7068"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Third person pronouns such as he, his, she, hers, it, its, they, and them are used in telling</w:t>
      </w:r>
      <w:r>
        <w:rPr>
          <w:rFonts w:cs="2T»Ôˇø¨hÕ"/>
        </w:rPr>
        <w:t xml:space="preserve"> </w:t>
      </w:r>
      <w:r w:rsidRPr="0069129E">
        <w:rPr>
          <w:rFonts w:cs="2T»Ôˇø¨hÕ"/>
        </w:rPr>
        <w:t>the story.</w:t>
      </w:r>
    </w:p>
    <w:p w14:paraId="1425E1F8"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The narrator tells the story from the vantage point of one character.</w:t>
      </w:r>
    </w:p>
    <w:p w14:paraId="62050552"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The narrator can see into this character’s mind, but not any of the other characters.</w:t>
      </w:r>
    </w:p>
    <w:p w14:paraId="6B9AEB96" w14:textId="75A9FBD1"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We find out only what this character does, knows, thinks, and witnesses.</w:t>
      </w:r>
    </w:p>
    <w:p w14:paraId="773BB256" w14:textId="77777777" w:rsidR="0069129E" w:rsidRDefault="0069129E" w:rsidP="0069129E">
      <w:pPr>
        <w:pStyle w:val="ListParagraph"/>
        <w:widowControl w:val="0"/>
        <w:numPr>
          <w:ilvl w:val="0"/>
          <w:numId w:val="15"/>
        </w:numPr>
        <w:autoSpaceDE w:val="0"/>
        <w:autoSpaceDN w:val="0"/>
        <w:adjustRightInd w:val="0"/>
        <w:spacing w:after="0"/>
        <w:rPr>
          <w:rFonts w:cs="2T»Ôˇø¨hÕ"/>
          <w:u w:val="single"/>
        </w:rPr>
      </w:pPr>
      <w:r w:rsidRPr="0069129E">
        <w:rPr>
          <w:rFonts w:cs="2T»Ôˇø¨hÕ"/>
          <w:u w:val="single"/>
        </w:rPr>
        <w:t>Third Person Omniscient</w:t>
      </w:r>
    </w:p>
    <w:p w14:paraId="6E6E56C6"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The narrator is not a character in the story.</w:t>
      </w:r>
    </w:p>
    <w:p w14:paraId="0B9C85C5"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Third person pronouns such as he, his, she, hers, it, its, they, and them are used in telling</w:t>
      </w:r>
      <w:r>
        <w:rPr>
          <w:rFonts w:cs="2T»Ôˇø¨hÕ"/>
        </w:rPr>
        <w:t xml:space="preserve"> </w:t>
      </w:r>
      <w:r w:rsidRPr="0069129E">
        <w:rPr>
          <w:rFonts w:cs="2T»Ôˇø¨hÕ"/>
        </w:rPr>
        <w:t>the story.</w:t>
      </w:r>
    </w:p>
    <w:p w14:paraId="51284D2B" w14:textId="7777777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 xml:space="preserve">The narrator is </w:t>
      </w:r>
      <w:proofErr w:type="gramStart"/>
      <w:r w:rsidRPr="0069129E">
        <w:rPr>
          <w:rFonts w:cs="2T»Ôˇø¨hÕ"/>
        </w:rPr>
        <w:t>all-knowing</w:t>
      </w:r>
      <w:proofErr w:type="gramEnd"/>
      <w:r w:rsidRPr="0069129E">
        <w:rPr>
          <w:rFonts w:cs="2T»Ôˇø¨hÕ"/>
        </w:rPr>
        <w:t>, and can see into the minds of all of the characters. The</w:t>
      </w:r>
      <w:r>
        <w:rPr>
          <w:rFonts w:cs="2T»Ôˇø¨hÕ"/>
        </w:rPr>
        <w:t xml:space="preserve"> </w:t>
      </w:r>
      <w:r w:rsidRPr="0069129E">
        <w:rPr>
          <w:rFonts w:cs="2T»Ôˇø¨hÕ"/>
        </w:rPr>
        <w:t>narrator can also report what is said and done.</w:t>
      </w:r>
    </w:p>
    <w:p w14:paraId="4B188DD1" w14:textId="12254E47" w:rsidR="0069129E" w:rsidRPr="0069129E" w:rsidRDefault="0069129E" w:rsidP="0069129E">
      <w:pPr>
        <w:pStyle w:val="ListParagraph"/>
        <w:widowControl w:val="0"/>
        <w:numPr>
          <w:ilvl w:val="1"/>
          <w:numId w:val="15"/>
        </w:numPr>
        <w:autoSpaceDE w:val="0"/>
        <w:autoSpaceDN w:val="0"/>
        <w:adjustRightInd w:val="0"/>
        <w:spacing w:after="0"/>
        <w:rPr>
          <w:rFonts w:cs="2T»Ôˇø¨hÕ"/>
          <w:u w:val="single"/>
        </w:rPr>
      </w:pPr>
      <w:r w:rsidRPr="0069129E">
        <w:rPr>
          <w:rFonts w:cs="2T»Ôˇø¨hÕ"/>
        </w:rPr>
        <w:t>We find out what all of the characters do, feel, think, and witness.</w:t>
      </w:r>
    </w:p>
    <w:p w14:paraId="3A577534" w14:textId="77777777" w:rsidR="00B8228F" w:rsidRDefault="00B8228F" w:rsidP="00071A8E">
      <w:pPr>
        <w:spacing w:after="0"/>
      </w:pPr>
    </w:p>
    <w:p w14:paraId="48382FD8" w14:textId="77777777" w:rsidR="00071A8E" w:rsidRPr="00071A8E" w:rsidRDefault="000E1AD5" w:rsidP="00071A8E">
      <w:pPr>
        <w:spacing w:after="0"/>
      </w:pPr>
      <w:r>
        <w:rPr>
          <w:b/>
          <w:noProof/>
        </w:rPr>
        <w:drawing>
          <wp:anchor distT="0" distB="0" distL="114300" distR="114300" simplePos="0" relativeHeight="251659264" behindDoc="0" locked="0" layoutInCell="0" allowOverlap="1" wp14:anchorId="6C07381C" wp14:editId="6C00782A">
            <wp:simplePos x="0" y="0"/>
            <wp:positionH relativeFrom="column">
              <wp:posOffset>2057400</wp:posOffset>
            </wp:positionH>
            <wp:positionV relativeFrom="paragraph">
              <wp:posOffset>200025</wp:posOffset>
            </wp:positionV>
            <wp:extent cx="4584700" cy="2250440"/>
            <wp:effectExtent l="25400" t="0" r="0" b="0"/>
            <wp:wrapNone/>
            <wp:docPr id="117" name="Picture 117"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Graph"/>
                    <pic:cNvPicPr>
                      <a:picLocks noChangeAspect="1" noChangeArrowheads="1"/>
                    </pic:cNvPicPr>
                  </pic:nvPicPr>
                  <pic:blipFill>
                    <a:blip r:embed="rId6"/>
                    <a:srcRect/>
                    <a:stretch>
                      <a:fillRect/>
                    </a:stretch>
                  </pic:blipFill>
                  <pic:spPr bwMode="auto">
                    <a:xfrm>
                      <a:off x="0" y="0"/>
                      <a:ext cx="4584700" cy="2250440"/>
                    </a:xfrm>
                    <a:prstGeom prst="rect">
                      <a:avLst/>
                    </a:prstGeom>
                    <a:noFill/>
                    <a:ln w="9525">
                      <a:noFill/>
                      <a:miter lim="800000"/>
                      <a:headEnd/>
                      <a:tailEnd/>
                    </a:ln>
                  </pic:spPr>
                </pic:pic>
              </a:graphicData>
            </a:graphic>
          </wp:anchor>
        </w:drawing>
      </w:r>
      <w:r w:rsidR="00B8228F" w:rsidRPr="00071A8E">
        <w:rPr>
          <w:b/>
        </w:rPr>
        <w:t>Plot</w:t>
      </w:r>
      <w:r w:rsidR="00B8228F" w:rsidRPr="00071A8E">
        <w:t xml:space="preserve">:  A plot is a series of events that make up a story. Traditional plot structure </w:t>
      </w:r>
      <w:r w:rsidR="00B8228F">
        <w:t xml:space="preserve">or plot line </w:t>
      </w:r>
      <w:r w:rsidR="00B8228F" w:rsidRPr="00071A8E">
        <w:t xml:space="preserve">is made up of </w:t>
      </w:r>
      <w:r w:rsidR="00B8228F">
        <w:t xml:space="preserve">five parts: </w:t>
      </w:r>
    </w:p>
    <w:p w14:paraId="2E905726" w14:textId="77777777" w:rsidR="00B8228F" w:rsidRPr="00B8228F" w:rsidRDefault="00B8228F" w:rsidP="000E1AD5">
      <w:pPr>
        <w:widowControl w:val="0"/>
        <w:autoSpaceDE w:val="0"/>
        <w:autoSpaceDN w:val="0"/>
        <w:adjustRightInd w:val="0"/>
        <w:spacing w:after="0" w:line="307" w:lineRule="atLeast"/>
        <w:jc w:val="both"/>
      </w:pPr>
    </w:p>
    <w:p w14:paraId="726C12EF" w14:textId="77777777" w:rsidR="00B8228F" w:rsidRPr="00B8228F" w:rsidRDefault="00B8228F" w:rsidP="00B8228F">
      <w:pPr>
        <w:widowControl w:val="0"/>
        <w:numPr>
          <w:ilvl w:val="0"/>
          <w:numId w:val="9"/>
        </w:numPr>
        <w:tabs>
          <w:tab w:val="clear" w:pos="720"/>
        </w:tabs>
        <w:autoSpaceDE w:val="0"/>
        <w:autoSpaceDN w:val="0"/>
        <w:adjustRightInd w:val="0"/>
        <w:spacing w:after="0" w:line="360" w:lineRule="auto"/>
        <w:ind w:left="360"/>
        <w:jc w:val="both"/>
        <w:rPr>
          <w:b/>
        </w:rPr>
      </w:pPr>
      <w:r w:rsidRPr="00B8228F">
        <w:rPr>
          <w:b/>
        </w:rPr>
        <w:t>Exposition</w:t>
      </w:r>
    </w:p>
    <w:p w14:paraId="371F5BA0" w14:textId="77777777" w:rsidR="00B8228F" w:rsidRPr="00B8228F" w:rsidRDefault="00B8228F" w:rsidP="00B8228F">
      <w:pPr>
        <w:widowControl w:val="0"/>
        <w:numPr>
          <w:ilvl w:val="0"/>
          <w:numId w:val="9"/>
        </w:numPr>
        <w:tabs>
          <w:tab w:val="clear" w:pos="720"/>
        </w:tabs>
        <w:autoSpaceDE w:val="0"/>
        <w:autoSpaceDN w:val="0"/>
        <w:adjustRightInd w:val="0"/>
        <w:spacing w:after="0" w:line="360" w:lineRule="auto"/>
        <w:ind w:left="360"/>
        <w:jc w:val="both"/>
        <w:rPr>
          <w:b/>
        </w:rPr>
      </w:pPr>
      <w:r w:rsidRPr="00B8228F">
        <w:rPr>
          <w:b/>
        </w:rPr>
        <w:t>Rising action</w:t>
      </w:r>
    </w:p>
    <w:p w14:paraId="490AEC41" w14:textId="77777777" w:rsidR="00B8228F" w:rsidRPr="00B8228F" w:rsidRDefault="00B8228F" w:rsidP="00B8228F">
      <w:pPr>
        <w:widowControl w:val="0"/>
        <w:numPr>
          <w:ilvl w:val="0"/>
          <w:numId w:val="9"/>
        </w:numPr>
        <w:tabs>
          <w:tab w:val="clear" w:pos="720"/>
        </w:tabs>
        <w:autoSpaceDE w:val="0"/>
        <w:autoSpaceDN w:val="0"/>
        <w:adjustRightInd w:val="0"/>
        <w:spacing w:after="0" w:line="360" w:lineRule="auto"/>
        <w:ind w:left="360"/>
        <w:jc w:val="both"/>
        <w:rPr>
          <w:b/>
        </w:rPr>
      </w:pPr>
      <w:r w:rsidRPr="00B8228F">
        <w:rPr>
          <w:b/>
        </w:rPr>
        <w:t>Climax</w:t>
      </w:r>
    </w:p>
    <w:p w14:paraId="43165F5E" w14:textId="77777777" w:rsidR="00B8228F" w:rsidRPr="00B8228F" w:rsidRDefault="00B8228F" w:rsidP="00B8228F">
      <w:pPr>
        <w:widowControl w:val="0"/>
        <w:numPr>
          <w:ilvl w:val="0"/>
          <w:numId w:val="9"/>
        </w:numPr>
        <w:tabs>
          <w:tab w:val="clear" w:pos="720"/>
        </w:tabs>
        <w:autoSpaceDE w:val="0"/>
        <w:autoSpaceDN w:val="0"/>
        <w:adjustRightInd w:val="0"/>
        <w:spacing w:after="0" w:line="360" w:lineRule="auto"/>
        <w:ind w:left="360"/>
        <w:jc w:val="both"/>
        <w:rPr>
          <w:b/>
        </w:rPr>
      </w:pPr>
      <w:r w:rsidRPr="00B8228F">
        <w:rPr>
          <w:b/>
        </w:rPr>
        <w:t>Falling action</w:t>
      </w:r>
    </w:p>
    <w:p w14:paraId="4C556640" w14:textId="77777777" w:rsidR="00B8228F" w:rsidRPr="00B8228F" w:rsidRDefault="00B8228F" w:rsidP="00B8228F">
      <w:pPr>
        <w:widowControl w:val="0"/>
        <w:numPr>
          <w:ilvl w:val="0"/>
          <w:numId w:val="9"/>
        </w:numPr>
        <w:tabs>
          <w:tab w:val="clear" w:pos="720"/>
        </w:tabs>
        <w:autoSpaceDE w:val="0"/>
        <w:autoSpaceDN w:val="0"/>
        <w:adjustRightInd w:val="0"/>
        <w:spacing w:after="0" w:line="360" w:lineRule="auto"/>
        <w:ind w:left="360"/>
        <w:jc w:val="both"/>
        <w:rPr>
          <w:b/>
        </w:rPr>
      </w:pPr>
      <w:r w:rsidRPr="00B8228F">
        <w:rPr>
          <w:b/>
        </w:rPr>
        <w:t>Resolution</w:t>
      </w:r>
    </w:p>
    <w:p w14:paraId="03407B92" w14:textId="77777777" w:rsidR="000E1AD5" w:rsidRDefault="000E1AD5" w:rsidP="000E1AD5">
      <w:pPr>
        <w:widowControl w:val="0"/>
        <w:autoSpaceDE w:val="0"/>
        <w:autoSpaceDN w:val="0"/>
        <w:adjustRightInd w:val="0"/>
        <w:spacing w:line="297" w:lineRule="atLeast"/>
        <w:jc w:val="both"/>
      </w:pPr>
    </w:p>
    <w:p w14:paraId="5BD14D1B" w14:textId="77777777" w:rsidR="00B8228F" w:rsidRPr="00B8228F" w:rsidRDefault="00B8228F" w:rsidP="000E1AD5">
      <w:pPr>
        <w:widowControl w:val="0"/>
        <w:autoSpaceDE w:val="0"/>
        <w:autoSpaceDN w:val="0"/>
        <w:adjustRightInd w:val="0"/>
        <w:spacing w:after="0" w:line="297" w:lineRule="atLeast"/>
        <w:jc w:val="both"/>
        <w:rPr>
          <w:b/>
          <w:u w:val="single"/>
        </w:rPr>
      </w:pPr>
    </w:p>
    <w:p w14:paraId="0787E014" w14:textId="77777777" w:rsidR="000E1AD5" w:rsidRDefault="00B8228F" w:rsidP="00B12D5A">
      <w:pPr>
        <w:widowControl w:val="0"/>
        <w:numPr>
          <w:ilvl w:val="0"/>
          <w:numId w:val="10"/>
        </w:numPr>
        <w:tabs>
          <w:tab w:val="clear" w:pos="360"/>
          <w:tab w:val="num" w:pos="0"/>
        </w:tabs>
        <w:autoSpaceDE w:val="0"/>
        <w:autoSpaceDN w:val="0"/>
        <w:adjustRightInd w:val="0"/>
        <w:spacing w:after="0" w:line="264" w:lineRule="atLeast"/>
        <w:ind w:left="360"/>
        <w:jc w:val="both"/>
        <w:rPr>
          <w:szCs w:val="22"/>
        </w:rPr>
      </w:pPr>
      <w:r w:rsidRPr="00B8228F">
        <w:rPr>
          <w:b/>
          <w:szCs w:val="22"/>
          <w:u w:val="single"/>
        </w:rPr>
        <w:t>Exposition</w:t>
      </w:r>
      <w:r w:rsidRPr="00B8228F">
        <w:rPr>
          <w:szCs w:val="22"/>
          <w:u w:val="single"/>
        </w:rPr>
        <w:t xml:space="preserve"> </w:t>
      </w:r>
      <w:r w:rsidRPr="00B8228F">
        <w:rPr>
          <w:szCs w:val="22"/>
        </w:rPr>
        <w:t xml:space="preserve">is at the very beginning of the story. The reader learns about the main character, the setting and the conflict.  </w:t>
      </w:r>
    </w:p>
    <w:p w14:paraId="02AC0C87" w14:textId="77777777" w:rsidR="00B8228F" w:rsidRPr="000E1AD5" w:rsidRDefault="000E1AD5" w:rsidP="00B12D5A">
      <w:pPr>
        <w:widowControl w:val="0"/>
        <w:numPr>
          <w:ilvl w:val="0"/>
          <w:numId w:val="10"/>
        </w:numPr>
        <w:tabs>
          <w:tab w:val="clear" w:pos="360"/>
          <w:tab w:val="num" w:pos="0"/>
        </w:tabs>
        <w:autoSpaceDE w:val="0"/>
        <w:autoSpaceDN w:val="0"/>
        <w:adjustRightInd w:val="0"/>
        <w:spacing w:after="0" w:line="278" w:lineRule="atLeast"/>
        <w:ind w:left="360"/>
        <w:rPr>
          <w:szCs w:val="22"/>
        </w:rPr>
      </w:pPr>
      <w:r w:rsidRPr="00B8228F">
        <w:rPr>
          <w:b/>
          <w:szCs w:val="22"/>
          <w:u w:val="single"/>
        </w:rPr>
        <w:t>Climax</w:t>
      </w:r>
      <w:r w:rsidRPr="00B8228F">
        <w:rPr>
          <w:szCs w:val="22"/>
          <w:u w:val="single"/>
        </w:rPr>
        <w:t xml:space="preserve"> </w:t>
      </w:r>
      <w:r w:rsidRPr="00B8228F">
        <w:rPr>
          <w:szCs w:val="22"/>
        </w:rPr>
        <w:t>The Rising Action builds up to a climax. The climax is the most important part of the story. In the climax the main character comes face-to-face with the major conflict/problem of the story. The climax of a story will usually have some effect on the main character. He</w:t>
      </w:r>
      <w:r>
        <w:rPr>
          <w:szCs w:val="22"/>
        </w:rPr>
        <w:t>/She</w:t>
      </w:r>
      <w:r w:rsidRPr="00B8228F">
        <w:rPr>
          <w:szCs w:val="22"/>
        </w:rPr>
        <w:t xml:space="preserve"> will be changed in some way, even if they have not been able to overcome the conflict.</w:t>
      </w:r>
      <w:r>
        <w:rPr>
          <w:szCs w:val="22"/>
        </w:rPr>
        <w:t xml:space="preserve"> (While the rising action comes before the climax…it is often helpful to identify the climax first).</w:t>
      </w:r>
    </w:p>
    <w:p w14:paraId="1D693F6F" w14:textId="77777777" w:rsidR="00B8228F" w:rsidRPr="00B8228F" w:rsidRDefault="00B8228F" w:rsidP="00B12D5A">
      <w:pPr>
        <w:widowControl w:val="0"/>
        <w:numPr>
          <w:ilvl w:val="0"/>
          <w:numId w:val="11"/>
        </w:numPr>
        <w:tabs>
          <w:tab w:val="clear" w:pos="360"/>
          <w:tab w:val="num" w:pos="0"/>
        </w:tabs>
        <w:autoSpaceDE w:val="0"/>
        <w:autoSpaceDN w:val="0"/>
        <w:adjustRightInd w:val="0"/>
        <w:spacing w:after="0" w:line="268" w:lineRule="atLeast"/>
        <w:ind w:left="360"/>
        <w:jc w:val="both"/>
        <w:rPr>
          <w:szCs w:val="22"/>
        </w:rPr>
      </w:pPr>
      <w:r w:rsidRPr="00B8228F">
        <w:rPr>
          <w:b/>
          <w:szCs w:val="22"/>
          <w:u w:val="single"/>
        </w:rPr>
        <w:t>Rising Action</w:t>
      </w:r>
      <w:r w:rsidRPr="00B8228F">
        <w:rPr>
          <w:szCs w:val="22"/>
          <w:u w:val="single"/>
        </w:rPr>
        <w:t xml:space="preserve"> </w:t>
      </w:r>
      <w:r w:rsidRPr="00B8228F">
        <w:rPr>
          <w:szCs w:val="22"/>
        </w:rPr>
        <w:t>is the main events in a story</w:t>
      </w:r>
      <w:r w:rsidR="000E1AD5">
        <w:rPr>
          <w:szCs w:val="22"/>
        </w:rPr>
        <w:t xml:space="preserve"> leading up to the climax</w:t>
      </w:r>
      <w:r w:rsidRPr="00B8228F">
        <w:rPr>
          <w:szCs w:val="22"/>
        </w:rPr>
        <w:t xml:space="preserve">. These main events may build suspense. They keep the reader interested, wondering what will happen next. An author does not want the story to be too predictable. </w:t>
      </w:r>
      <w:bookmarkStart w:id="0" w:name="_GoBack"/>
      <w:bookmarkEnd w:id="0"/>
      <w:r w:rsidRPr="00B8228F">
        <w:rPr>
          <w:szCs w:val="22"/>
        </w:rPr>
        <w:t xml:space="preserve"> </w:t>
      </w:r>
    </w:p>
    <w:p w14:paraId="69B33521" w14:textId="77777777" w:rsidR="00B8228F" w:rsidRPr="000E1AD5" w:rsidRDefault="00B8228F" w:rsidP="00B12D5A">
      <w:pPr>
        <w:widowControl w:val="0"/>
        <w:numPr>
          <w:ilvl w:val="0"/>
          <w:numId w:val="11"/>
        </w:numPr>
        <w:tabs>
          <w:tab w:val="clear" w:pos="360"/>
          <w:tab w:val="num" w:pos="0"/>
        </w:tabs>
        <w:autoSpaceDE w:val="0"/>
        <w:autoSpaceDN w:val="0"/>
        <w:adjustRightInd w:val="0"/>
        <w:spacing w:after="0" w:line="268" w:lineRule="atLeast"/>
        <w:ind w:left="360"/>
        <w:jc w:val="both"/>
        <w:rPr>
          <w:szCs w:val="22"/>
        </w:rPr>
      </w:pPr>
      <w:r w:rsidRPr="00B8228F">
        <w:rPr>
          <w:b/>
          <w:szCs w:val="22"/>
          <w:u w:val="single"/>
        </w:rPr>
        <w:t xml:space="preserve">Falling Action </w:t>
      </w:r>
      <w:r w:rsidRPr="00B8228F">
        <w:rPr>
          <w:szCs w:val="22"/>
        </w:rPr>
        <w:t>usually occurs after the main climax. The main c</w:t>
      </w:r>
      <w:r w:rsidR="000E1AD5">
        <w:rPr>
          <w:szCs w:val="22"/>
        </w:rPr>
        <w:t xml:space="preserve">haracter manages to get </w:t>
      </w:r>
      <w:r w:rsidRPr="00B8228F">
        <w:rPr>
          <w:szCs w:val="22"/>
        </w:rPr>
        <w:t xml:space="preserve">out of trouble. Falling Action may be the additional events that 'take the reader to the end of the story.  </w:t>
      </w:r>
    </w:p>
    <w:p w14:paraId="1B0A1F7D" w14:textId="77777777" w:rsidR="00B8228F" w:rsidRPr="00B8228F" w:rsidRDefault="00B8228F" w:rsidP="00B12D5A">
      <w:pPr>
        <w:widowControl w:val="0"/>
        <w:numPr>
          <w:ilvl w:val="0"/>
          <w:numId w:val="13"/>
        </w:numPr>
        <w:tabs>
          <w:tab w:val="clear" w:pos="360"/>
          <w:tab w:val="num" w:pos="0"/>
        </w:tabs>
        <w:autoSpaceDE w:val="0"/>
        <w:autoSpaceDN w:val="0"/>
        <w:adjustRightInd w:val="0"/>
        <w:spacing w:after="0" w:line="288" w:lineRule="atLeast"/>
        <w:ind w:left="360"/>
        <w:jc w:val="both"/>
        <w:rPr>
          <w:szCs w:val="22"/>
        </w:rPr>
      </w:pPr>
      <w:r w:rsidRPr="00B8228F">
        <w:rPr>
          <w:b/>
          <w:szCs w:val="22"/>
          <w:u w:val="single"/>
        </w:rPr>
        <w:t>Resolution</w:t>
      </w:r>
      <w:r w:rsidRPr="00B8228F">
        <w:rPr>
          <w:szCs w:val="22"/>
          <w:u w:val="single"/>
        </w:rPr>
        <w:t xml:space="preserve"> </w:t>
      </w:r>
      <w:r w:rsidRPr="00B8228F">
        <w:rPr>
          <w:szCs w:val="22"/>
        </w:rPr>
        <w:t>is how the story finally ends. Any loose ends in the plot caused by the climax are taken care of in the resolution. The resolution is the conclusion of the story. It brings the story to a believable ending.</w:t>
      </w:r>
    </w:p>
    <w:p w14:paraId="489089E7" w14:textId="77777777" w:rsidR="00071A8E" w:rsidRDefault="00071A8E" w:rsidP="00071A8E">
      <w:pPr>
        <w:spacing w:after="0"/>
      </w:pPr>
    </w:p>
    <w:sectPr w:rsidR="00071A8E" w:rsidSect="00071A8E">
      <w:pgSz w:w="11900" w:h="16840"/>
      <w:pgMar w:top="851" w:right="851" w:bottom="851" w:left="85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2T»Ôˇø¨hÕ">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BEC"/>
    <w:multiLevelType w:val="hybridMultilevel"/>
    <w:tmpl w:val="E376C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BA2681"/>
    <w:multiLevelType w:val="hybridMultilevel"/>
    <w:tmpl w:val="BE9E4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5C2D8A"/>
    <w:multiLevelType w:val="hybridMultilevel"/>
    <w:tmpl w:val="78A49112"/>
    <w:lvl w:ilvl="0" w:tplc="7E560C0C">
      <w:start w:val="1"/>
      <w:numFmt w:val="bullet"/>
      <w:lvlText w:val=""/>
      <w:lvlJc w:val="left"/>
      <w:pPr>
        <w:tabs>
          <w:tab w:val="num" w:pos="360"/>
        </w:tabs>
        <w:ind w:left="720" w:hanging="360"/>
      </w:pPr>
      <w:rPr>
        <w:rFonts w:ascii="Symbol" w:hAnsi="Symbol" w:hint="default"/>
        <w:color w:val="auto"/>
      </w:rPr>
    </w:lvl>
    <w:lvl w:ilvl="1" w:tplc="8048E66C" w:tentative="1">
      <w:start w:val="1"/>
      <w:numFmt w:val="bullet"/>
      <w:lvlText w:val="o"/>
      <w:lvlJc w:val="left"/>
      <w:pPr>
        <w:tabs>
          <w:tab w:val="num" w:pos="1473"/>
        </w:tabs>
        <w:ind w:left="1473" w:hanging="360"/>
      </w:pPr>
      <w:rPr>
        <w:rFonts w:ascii="Courier New" w:hAnsi="Courier New" w:hint="default"/>
      </w:rPr>
    </w:lvl>
    <w:lvl w:ilvl="2" w:tplc="51C2040E" w:tentative="1">
      <w:start w:val="1"/>
      <w:numFmt w:val="bullet"/>
      <w:lvlText w:val=""/>
      <w:lvlJc w:val="left"/>
      <w:pPr>
        <w:tabs>
          <w:tab w:val="num" w:pos="2193"/>
        </w:tabs>
        <w:ind w:left="2193" w:hanging="360"/>
      </w:pPr>
      <w:rPr>
        <w:rFonts w:ascii="Wingdings" w:hAnsi="Wingdings" w:hint="default"/>
      </w:rPr>
    </w:lvl>
    <w:lvl w:ilvl="3" w:tplc="0D7A4FDE" w:tentative="1">
      <w:start w:val="1"/>
      <w:numFmt w:val="bullet"/>
      <w:lvlText w:val=""/>
      <w:lvlJc w:val="left"/>
      <w:pPr>
        <w:tabs>
          <w:tab w:val="num" w:pos="2913"/>
        </w:tabs>
        <w:ind w:left="2913" w:hanging="360"/>
      </w:pPr>
      <w:rPr>
        <w:rFonts w:ascii="Symbol" w:hAnsi="Symbol" w:hint="default"/>
      </w:rPr>
    </w:lvl>
    <w:lvl w:ilvl="4" w:tplc="89B09432" w:tentative="1">
      <w:start w:val="1"/>
      <w:numFmt w:val="bullet"/>
      <w:lvlText w:val="o"/>
      <w:lvlJc w:val="left"/>
      <w:pPr>
        <w:tabs>
          <w:tab w:val="num" w:pos="3633"/>
        </w:tabs>
        <w:ind w:left="3633" w:hanging="360"/>
      </w:pPr>
      <w:rPr>
        <w:rFonts w:ascii="Courier New" w:hAnsi="Courier New" w:hint="default"/>
      </w:rPr>
    </w:lvl>
    <w:lvl w:ilvl="5" w:tplc="E7DEC830" w:tentative="1">
      <w:start w:val="1"/>
      <w:numFmt w:val="bullet"/>
      <w:lvlText w:val=""/>
      <w:lvlJc w:val="left"/>
      <w:pPr>
        <w:tabs>
          <w:tab w:val="num" w:pos="4353"/>
        </w:tabs>
        <w:ind w:left="4353" w:hanging="360"/>
      </w:pPr>
      <w:rPr>
        <w:rFonts w:ascii="Wingdings" w:hAnsi="Wingdings" w:hint="default"/>
      </w:rPr>
    </w:lvl>
    <w:lvl w:ilvl="6" w:tplc="56E8828A" w:tentative="1">
      <w:start w:val="1"/>
      <w:numFmt w:val="bullet"/>
      <w:lvlText w:val=""/>
      <w:lvlJc w:val="left"/>
      <w:pPr>
        <w:tabs>
          <w:tab w:val="num" w:pos="5073"/>
        </w:tabs>
        <w:ind w:left="5073" w:hanging="360"/>
      </w:pPr>
      <w:rPr>
        <w:rFonts w:ascii="Symbol" w:hAnsi="Symbol" w:hint="default"/>
      </w:rPr>
    </w:lvl>
    <w:lvl w:ilvl="7" w:tplc="6936DE64" w:tentative="1">
      <w:start w:val="1"/>
      <w:numFmt w:val="bullet"/>
      <w:lvlText w:val="o"/>
      <w:lvlJc w:val="left"/>
      <w:pPr>
        <w:tabs>
          <w:tab w:val="num" w:pos="5793"/>
        </w:tabs>
        <w:ind w:left="5793" w:hanging="360"/>
      </w:pPr>
      <w:rPr>
        <w:rFonts w:ascii="Courier New" w:hAnsi="Courier New" w:hint="default"/>
      </w:rPr>
    </w:lvl>
    <w:lvl w:ilvl="8" w:tplc="5062256A" w:tentative="1">
      <w:start w:val="1"/>
      <w:numFmt w:val="bullet"/>
      <w:lvlText w:val=""/>
      <w:lvlJc w:val="left"/>
      <w:pPr>
        <w:tabs>
          <w:tab w:val="num" w:pos="6513"/>
        </w:tabs>
        <w:ind w:left="6513" w:hanging="360"/>
      </w:pPr>
      <w:rPr>
        <w:rFonts w:ascii="Wingdings" w:hAnsi="Wingdings" w:hint="default"/>
      </w:rPr>
    </w:lvl>
  </w:abstractNum>
  <w:abstractNum w:abstractNumId="3">
    <w:nsid w:val="1BDF6C4B"/>
    <w:multiLevelType w:val="hybridMultilevel"/>
    <w:tmpl w:val="6EC041AC"/>
    <w:lvl w:ilvl="0" w:tplc="68C8513C">
      <w:start w:val="1"/>
      <w:numFmt w:val="bullet"/>
      <w:lvlText w:val=""/>
      <w:lvlJc w:val="left"/>
      <w:pPr>
        <w:tabs>
          <w:tab w:val="num" w:pos="360"/>
        </w:tabs>
        <w:ind w:left="720" w:hanging="360"/>
      </w:pPr>
      <w:rPr>
        <w:rFonts w:ascii="Symbol" w:hAnsi="Symbol" w:hint="default"/>
        <w:color w:val="auto"/>
      </w:rPr>
    </w:lvl>
    <w:lvl w:ilvl="1" w:tplc="FD30B31C" w:tentative="1">
      <w:start w:val="1"/>
      <w:numFmt w:val="bullet"/>
      <w:lvlText w:val="o"/>
      <w:lvlJc w:val="left"/>
      <w:pPr>
        <w:tabs>
          <w:tab w:val="num" w:pos="1440"/>
        </w:tabs>
        <w:ind w:left="1440" w:hanging="360"/>
      </w:pPr>
      <w:rPr>
        <w:rFonts w:ascii="Courier New" w:hAnsi="Courier New" w:hint="default"/>
      </w:rPr>
    </w:lvl>
    <w:lvl w:ilvl="2" w:tplc="D5E4422E" w:tentative="1">
      <w:start w:val="1"/>
      <w:numFmt w:val="bullet"/>
      <w:lvlText w:val=""/>
      <w:lvlJc w:val="left"/>
      <w:pPr>
        <w:tabs>
          <w:tab w:val="num" w:pos="2160"/>
        </w:tabs>
        <w:ind w:left="2160" w:hanging="360"/>
      </w:pPr>
      <w:rPr>
        <w:rFonts w:ascii="Wingdings" w:hAnsi="Wingdings" w:hint="default"/>
      </w:rPr>
    </w:lvl>
    <w:lvl w:ilvl="3" w:tplc="3D6A98B4" w:tentative="1">
      <w:start w:val="1"/>
      <w:numFmt w:val="bullet"/>
      <w:lvlText w:val=""/>
      <w:lvlJc w:val="left"/>
      <w:pPr>
        <w:tabs>
          <w:tab w:val="num" w:pos="2880"/>
        </w:tabs>
        <w:ind w:left="2880" w:hanging="360"/>
      </w:pPr>
      <w:rPr>
        <w:rFonts w:ascii="Symbol" w:hAnsi="Symbol" w:hint="default"/>
      </w:rPr>
    </w:lvl>
    <w:lvl w:ilvl="4" w:tplc="C02AA8B6" w:tentative="1">
      <w:start w:val="1"/>
      <w:numFmt w:val="bullet"/>
      <w:lvlText w:val="o"/>
      <w:lvlJc w:val="left"/>
      <w:pPr>
        <w:tabs>
          <w:tab w:val="num" w:pos="3600"/>
        </w:tabs>
        <w:ind w:left="3600" w:hanging="360"/>
      </w:pPr>
      <w:rPr>
        <w:rFonts w:ascii="Courier New" w:hAnsi="Courier New" w:hint="default"/>
      </w:rPr>
    </w:lvl>
    <w:lvl w:ilvl="5" w:tplc="F698DF7C" w:tentative="1">
      <w:start w:val="1"/>
      <w:numFmt w:val="bullet"/>
      <w:lvlText w:val=""/>
      <w:lvlJc w:val="left"/>
      <w:pPr>
        <w:tabs>
          <w:tab w:val="num" w:pos="4320"/>
        </w:tabs>
        <w:ind w:left="4320" w:hanging="360"/>
      </w:pPr>
      <w:rPr>
        <w:rFonts w:ascii="Wingdings" w:hAnsi="Wingdings" w:hint="default"/>
      </w:rPr>
    </w:lvl>
    <w:lvl w:ilvl="6" w:tplc="201AF3B4" w:tentative="1">
      <w:start w:val="1"/>
      <w:numFmt w:val="bullet"/>
      <w:lvlText w:val=""/>
      <w:lvlJc w:val="left"/>
      <w:pPr>
        <w:tabs>
          <w:tab w:val="num" w:pos="5040"/>
        </w:tabs>
        <w:ind w:left="5040" w:hanging="360"/>
      </w:pPr>
      <w:rPr>
        <w:rFonts w:ascii="Symbol" w:hAnsi="Symbol" w:hint="default"/>
      </w:rPr>
    </w:lvl>
    <w:lvl w:ilvl="7" w:tplc="CF660B08" w:tentative="1">
      <w:start w:val="1"/>
      <w:numFmt w:val="bullet"/>
      <w:lvlText w:val="o"/>
      <w:lvlJc w:val="left"/>
      <w:pPr>
        <w:tabs>
          <w:tab w:val="num" w:pos="5760"/>
        </w:tabs>
        <w:ind w:left="5760" w:hanging="360"/>
      </w:pPr>
      <w:rPr>
        <w:rFonts w:ascii="Courier New" w:hAnsi="Courier New" w:hint="default"/>
      </w:rPr>
    </w:lvl>
    <w:lvl w:ilvl="8" w:tplc="87A4461A" w:tentative="1">
      <w:start w:val="1"/>
      <w:numFmt w:val="bullet"/>
      <w:lvlText w:val=""/>
      <w:lvlJc w:val="left"/>
      <w:pPr>
        <w:tabs>
          <w:tab w:val="num" w:pos="6480"/>
        </w:tabs>
        <w:ind w:left="6480" w:hanging="360"/>
      </w:pPr>
      <w:rPr>
        <w:rFonts w:ascii="Wingdings" w:hAnsi="Wingdings" w:hint="default"/>
      </w:rPr>
    </w:lvl>
  </w:abstractNum>
  <w:abstractNum w:abstractNumId="4">
    <w:nsid w:val="261A5E2E"/>
    <w:multiLevelType w:val="hybridMultilevel"/>
    <w:tmpl w:val="9168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F90063"/>
    <w:multiLevelType w:val="multilevel"/>
    <w:tmpl w:val="25E07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3227AA"/>
    <w:multiLevelType w:val="hybridMultilevel"/>
    <w:tmpl w:val="B5C27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34D5A"/>
    <w:multiLevelType w:val="hybridMultilevel"/>
    <w:tmpl w:val="76867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6B3EB1"/>
    <w:multiLevelType w:val="hybridMultilevel"/>
    <w:tmpl w:val="9D706B0C"/>
    <w:lvl w:ilvl="0" w:tplc="59FCB516">
      <w:start w:val="1"/>
      <w:numFmt w:val="bullet"/>
      <w:lvlText w:val=""/>
      <w:lvlJc w:val="left"/>
      <w:pPr>
        <w:tabs>
          <w:tab w:val="num" w:pos="360"/>
        </w:tabs>
        <w:ind w:left="720" w:hanging="360"/>
      </w:pPr>
      <w:rPr>
        <w:rFonts w:ascii="Symbol" w:hAnsi="Symbol" w:hint="default"/>
        <w:color w:val="auto"/>
      </w:rPr>
    </w:lvl>
    <w:lvl w:ilvl="1" w:tplc="BBF88B52" w:tentative="1">
      <w:start w:val="1"/>
      <w:numFmt w:val="bullet"/>
      <w:lvlText w:val="o"/>
      <w:lvlJc w:val="left"/>
      <w:pPr>
        <w:tabs>
          <w:tab w:val="num" w:pos="1440"/>
        </w:tabs>
        <w:ind w:left="1440" w:hanging="360"/>
      </w:pPr>
      <w:rPr>
        <w:rFonts w:ascii="Courier New" w:hAnsi="Courier New" w:hint="default"/>
      </w:rPr>
    </w:lvl>
    <w:lvl w:ilvl="2" w:tplc="3662CED8" w:tentative="1">
      <w:start w:val="1"/>
      <w:numFmt w:val="bullet"/>
      <w:lvlText w:val=""/>
      <w:lvlJc w:val="left"/>
      <w:pPr>
        <w:tabs>
          <w:tab w:val="num" w:pos="2160"/>
        </w:tabs>
        <w:ind w:left="2160" w:hanging="360"/>
      </w:pPr>
      <w:rPr>
        <w:rFonts w:ascii="Wingdings" w:hAnsi="Wingdings" w:hint="default"/>
      </w:rPr>
    </w:lvl>
    <w:lvl w:ilvl="3" w:tplc="C4EAF482" w:tentative="1">
      <w:start w:val="1"/>
      <w:numFmt w:val="bullet"/>
      <w:lvlText w:val=""/>
      <w:lvlJc w:val="left"/>
      <w:pPr>
        <w:tabs>
          <w:tab w:val="num" w:pos="2880"/>
        </w:tabs>
        <w:ind w:left="2880" w:hanging="360"/>
      </w:pPr>
      <w:rPr>
        <w:rFonts w:ascii="Symbol" w:hAnsi="Symbol" w:hint="default"/>
      </w:rPr>
    </w:lvl>
    <w:lvl w:ilvl="4" w:tplc="B3126D48" w:tentative="1">
      <w:start w:val="1"/>
      <w:numFmt w:val="bullet"/>
      <w:lvlText w:val="o"/>
      <w:lvlJc w:val="left"/>
      <w:pPr>
        <w:tabs>
          <w:tab w:val="num" w:pos="3600"/>
        </w:tabs>
        <w:ind w:left="3600" w:hanging="360"/>
      </w:pPr>
      <w:rPr>
        <w:rFonts w:ascii="Courier New" w:hAnsi="Courier New" w:hint="default"/>
      </w:rPr>
    </w:lvl>
    <w:lvl w:ilvl="5" w:tplc="EB42DDB0" w:tentative="1">
      <w:start w:val="1"/>
      <w:numFmt w:val="bullet"/>
      <w:lvlText w:val=""/>
      <w:lvlJc w:val="left"/>
      <w:pPr>
        <w:tabs>
          <w:tab w:val="num" w:pos="4320"/>
        </w:tabs>
        <w:ind w:left="4320" w:hanging="360"/>
      </w:pPr>
      <w:rPr>
        <w:rFonts w:ascii="Wingdings" w:hAnsi="Wingdings" w:hint="default"/>
      </w:rPr>
    </w:lvl>
    <w:lvl w:ilvl="6" w:tplc="263639FA" w:tentative="1">
      <w:start w:val="1"/>
      <w:numFmt w:val="bullet"/>
      <w:lvlText w:val=""/>
      <w:lvlJc w:val="left"/>
      <w:pPr>
        <w:tabs>
          <w:tab w:val="num" w:pos="5040"/>
        </w:tabs>
        <w:ind w:left="5040" w:hanging="360"/>
      </w:pPr>
      <w:rPr>
        <w:rFonts w:ascii="Symbol" w:hAnsi="Symbol" w:hint="default"/>
      </w:rPr>
    </w:lvl>
    <w:lvl w:ilvl="7" w:tplc="7DEE92AA" w:tentative="1">
      <w:start w:val="1"/>
      <w:numFmt w:val="bullet"/>
      <w:lvlText w:val="o"/>
      <w:lvlJc w:val="left"/>
      <w:pPr>
        <w:tabs>
          <w:tab w:val="num" w:pos="5760"/>
        </w:tabs>
        <w:ind w:left="5760" w:hanging="360"/>
      </w:pPr>
      <w:rPr>
        <w:rFonts w:ascii="Courier New" w:hAnsi="Courier New" w:hint="default"/>
      </w:rPr>
    </w:lvl>
    <w:lvl w:ilvl="8" w:tplc="EBBA02D0" w:tentative="1">
      <w:start w:val="1"/>
      <w:numFmt w:val="bullet"/>
      <w:lvlText w:val=""/>
      <w:lvlJc w:val="left"/>
      <w:pPr>
        <w:tabs>
          <w:tab w:val="num" w:pos="6480"/>
        </w:tabs>
        <w:ind w:left="6480" w:hanging="360"/>
      </w:pPr>
      <w:rPr>
        <w:rFonts w:ascii="Wingdings" w:hAnsi="Wingdings" w:hint="default"/>
      </w:rPr>
    </w:lvl>
  </w:abstractNum>
  <w:abstractNum w:abstractNumId="9">
    <w:nsid w:val="4C03465E"/>
    <w:multiLevelType w:val="hybridMultilevel"/>
    <w:tmpl w:val="93106F8C"/>
    <w:lvl w:ilvl="0" w:tplc="A7A6114C">
      <w:start w:val="1"/>
      <w:numFmt w:val="bullet"/>
      <w:lvlText w:val=""/>
      <w:lvlJc w:val="left"/>
      <w:pPr>
        <w:tabs>
          <w:tab w:val="num" w:pos="360"/>
        </w:tabs>
        <w:ind w:left="720" w:hanging="360"/>
      </w:pPr>
      <w:rPr>
        <w:rFonts w:ascii="Symbol" w:hAnsi="Symbol" w:hint="default"/>
        <w:color w:val="auto"/>
      </w:rPr>
    </w:lvl>
    <w:lvl w:ilvl="1" w:tplc="02302AE2" w:tentative="1">
      <w:start w:val="1"/>
      <w:numFmt w:val="bullet"/>
      <w:lvlText w:val="o"/>
      <w:lvlJc w:val="left"/>
      <w:pPr>
        <w:tabs>
          <w:tab w:val="num" w:pos="1473"/>
        </w:tabs>
        <w:ind w:left="1473" w:hanging="360"/>
      </w:pPr>
      <w:rPr>
        <w:rFonts w:ascii="Courier New" w:hAnsi="Courier New" w:hint="default"/>
      </w:rPr>
    </w:lvl>
    <w:lvl w:ilvl="2" w:tplc="74E87ECA" w:tentative="1">
      <w:start w:val="1"/>
      <w:numFmt w:val="bullet"/>
      <w:lvlText w:val=""/>
      <w:lvlJc w:val="left"/>
      <w:pPr>
        <w:tabs>
          <w:tab w:val="num" w:pos="2193"/>
        </w:tabs>
        <w:ind w:left="2193" w:hanging="360"/>
      </w:pPr>
      <w:rPr>
        <w:rFonts w:ascii="Wingdings" w:hAnsi="Wingdings" w:hint="default"/>
      </w:rPr>
    </w:lvl>
    <w:lvl w:ilvl="3" w:tplc="942491B4" w:tentative="1">
      <w:start w:val="1"/>
      <w:numFmt w:val="bullet"/>
      <w:lvlText w:val=""/>
      <w:lvlJc w:val="left"/>
      <w:pPr>
        <w:tabs>
          <w:tab w:val="num" w:pos="2913"/>
        </w:tabs>
        <w:ind w:left="2913" w:hanging="360"/>
      </w:pPr>
      <w:rPr>
        <w:rFonts w:ascii="Symbol" w:hAnsi="Symbol" w:hint="default"/>
      </w:rPr>
    </w:lvl>
    <w:lvl w:ilvl="4" w:tplc="08482AB2" w:tentative="1">
      <w:start w:val="1"/>
      <w:numFmt w:val="bullet"/>
      <w:lvlText w:val="o"/>
      <w:lvlJc w:val="left"/>
      <w:pPr>
        <w:tabs>
          <w:tab w:val="num" w:pos="3633"/>
        </w:tabs>
        <w:ind w:left="3633" w:hanging="360"/>
      </w:pPr>
      <w:rPr>
        <w:rFonts w:ascii="Courier New" w:hAnsi="Courier New" w:hint="default"/>
      </w:rPr>
    </w:lvl>
    <w:lvl w:ilvl="5" w:tplc="615673F6" w:tentative="1">
      <w:start w:val="1"/>
      <w:numFmt w:val="bullet"/>
      <w:lvlText w:val=""/>
      <w:lvlJc w:val="left"/>
      <w:pPr>
        <w:tabs>
          <w:tab w:val="num" w:pos="4353"/>
        </w:tabs>
        <w:ind w:left="4353" w:hanging="360"/>
      </w:pPr>
      <w:rPr>
        <w:rFonts w:ascii="Wingdings" w:hAnsi="Wingdings" w:hint="default"/>
      </w:rPr>
    </w:lvl>
    <w:lvl w:ilvl="6" w:tplc="21CE390C" w:tentative="1">
      <w:start w:val="1"/>
      <w:numFmt w:val="bullet"/>
      <w:lvlText w:val=""/>
      <w:lvlJc w:val="left"/>
      <w:pPr>
        <w:tabs>
          <w:tab w:val="num" w:pos="5073"/>
        </w:tabs>
        <w:ind w:left="5073" w:hanging="360"/>
      </w:pPr>
      <w:rPr>
        <w:rFonts w:ascii="Symbol" w:hAnsi="Symbol" w:hint="default"/>
      </w:rPr>
    </w:lvl>
    <w:lvl w:ilvl="7" w:tplc="079C6CBE" w:tentative="1">
      <w:start w:val="1"/>
      <w:numFmt w:val="bullet"/>
      <w:lvlText w:val="o"/>
      <w:lvlJc w:val="left"/>
      <w:pPr>
        <w:tabs>
          <w:tab w:val="num" w:pos="5793"/>
        </w:tabs>
        <w:ind w:left="5793" w:hanging="360"/>
      </w:pPr>
      <w:rPr>
        <w:rFonts w:ascii="Courier New" w:hAnsi="Courier New" w:hint="default"/>
      </w:rPr>
    </w:lvl>
    <w:lvl w:ilvl="8" w:tplc="3CDC16A6" w:tentative="1">
      <w:start w:val="1"/>
      <w:numFmt w:val="bullet"/>
      <w:lvlText w:val=""/>
      <w:lvlJc w:val="left"/>
      <w:pPr>
        <w:tabs>
          <w:tab w:val="num" w:pos="6513"/>
        </w:tabs>
        <w:ind w:left="6513" w:hanging="360"/>
      </w:pPr>
      <w:rPr>
        <w:rFonts w:ascii="Wingdings" w:hAnsi="Wingdings" w:hint="default"/>
      </w:rPr>
    </w:lvl>
  </w:abstractNum>
  <w:abstractNum w:abstractNumId="10">
    <w:nsid w:val="4CFD4ED0"/>
    <w:multiLevelType w:val="multilevel"/>
    <w:tmpl w:val="71BE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2208B2"/>
    <w:multiLevelType w:val="hybridMultilevel"/>
    <w:tmpl w:val="70667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D54128"/>
    <w:multiLevelType w:val="multilevel"/>
    <w:tmpl w:val="B622B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AE36F82"/>
    <w:multiLevelType w:val="hybridMultilevel"/>
    <w:tmpl w:val="2DCC50A4"/>
    <w:lvl w:ilvl="0" w:tplc="8A5EC59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E22566D"/>
    <w:multiLevelType w:val="hybridMultilevel"/>
    <w:tmpl w:val="9F8AEE48"/>
    <w:lvl w:ilvl="0" w:tplc="8A5EC592">
      <w:start w:val="1"/>
      <w:numFmt w:val="bullet"/>
      <w:lvlText w:val=""/>
      <w:lvlJc w:val="left"/>
      <w:pPr>
        <w:tabs>
          <w:tab w:val="num" w:pos="720"/>
        </w:tabs>
        <w:ind w:left="720" w:hanging="360"/>
      </w:pPr>
      <w:rPr>
        <w:rFonts w:ascii="Symbol" w:hAnsi="Symbol" w:hint="default"/>
        <w:color w:val="auto"/>
      </w:rPr>
    </w:lvl>
    <w:lvl w:ilvl="1" w:tplc="0DE2D6BE" w:tentative="1">
      <w:start w:val="1"/>
      <w:numFmt w:val="bullet"/>
      <w:lvlText w:val="o"/>
      <w:lvlJc w:val="left"/>
      <w:pPr>
        <w:tabs>
          <w:tab w:val="num" w:pos="1440"/>
        </w:tabs>
        <w:ind w:left="1440" w:hanging="360"/>
      </w:pPr>
      <w:rPr>
        <w:rFonts w:ascii="Courier New" w:hAnsi="Courier New" w:hint="default"/>
      </w:rPr>
    </w:lvl>
    <w:lvl w:ilvl="2" w:tplc="EAA4332A" w:tentative="1">
      <w:start w:val="1"/>
      <w:numFmt w:val="bullet"/>
      <w:lvlText w:val=""/>
      <w:lvlJc w:val="left"/>
      <w:pPr>
        <w:tabs>
          <w:tab w:val="num" w:pos="2160"/>
        </w:tabs>
        <w:ind w:left="2160" w:hanging="360"/>
      </w:pPr>
      <w:rPr>
        <w:rFonts w:ascii="Wingdings" w:hAnsi="Wingdings" w:hint="default"/>
      </w:rPr>
    </w:lvl>
    <w:lvl w:ilvl="3" w:tplc="5A6C4F94" w:tentative="1">
      <w:start w:val="1"/>
      <w:numFmt w:val="bullet"/>
      <w:lvlText w:val=""/>
      <w:lvlJc w:val="left"/>
      <w:pPr>
        <w:tabs>
          <w:tab w:val="num" w:pos="2880"/>
        </w:tabs>
        <w:ind w:left="2880" w:hanging="360"/>
      </w:pPr>
      <w:rPr>
        <w:rFonts w:ascii="Symbol" w:hAnsi="Symbol" w:hint="default"/>
      </w:rPr>
    </w:lvl>
    <w:lvl w:ilvl="4" w:tplc="3CAC113E" w:tentative="1">
      <w:start w:val="1"/>
      <w:numFmt w:val="bullet"/>
      <w:lvlText w:val="o"/>
      <w:lvlJc w:val="left"/>
      <w:pPr>
        <w:tabs>
          <w:tab w:val="num" w:pos="3600"/>
        </w:tabs>
        <w:ind w:left="3600" w:hanging="360"/>
      </w:pPr>
      <w:rPr>
        <w:rFonts w:ascii="Courier New" w:hAnsi="Courier New" w:hint="default"/>
      </w:rPr>
    </w:lvl>
    <w:lvl w:ilvl="5" w:tplc="DE7E14B8" w:tentative="1">
      <w:start w:val="1"/>
      <w:numFmt w:val="bullet"/>
      <w:lvlText w:val=""/>
      <w:lvlJc w:val="left"/>
      <w:pPr>
        <w:tabs>
          <w:tab w:val="num" w:pos="4320"/>
        </w:tabs>
        <w:ind w:left="4320" w:hanging="360"/>
      </w:pPr>
      <w:rPr>
        <w:rFonts w:ascii="Wingdings" w:hAnsi="Wingdings" w:hint="default"/>
      </w:rPr>
    </w:lvl>
    <w:lvl w:ilvl="6" w:tplc="5E264746" w:tentative="1">
      <w:start w:val="1"/>
      <w:numFmt w:val="bullet"/>
      <w:lvlText w:val=""/>
      <w:lvlJc w:val="left"/>
      <w:pPr>
        <w:tabs>
          <w:tab w:val="num" w:pos="5040"/>
        </w:tabs>
        <w:ind w:left="5040" w:hanging="360"/>
      </w:pPr>
      <w:rPr>
        <w:rFonts w:ascii="Symbol" w:hAnsi="Symbol" w:hint="default"/>
      </w:rPr>
    </w:lvl>
    <w:lvl w:ilvl="7" w:tplc="979EF36C" w:tentative="1">
      <w:start w:val="1"/>
      <w:numFmt w:val="bullet"/>
      <w:lvlText w:val="o"/>
      <w:lvlJc w:val="left"/>
      <w:pPr>
        <w:tabs>
          <w:tab w:val="num" w:pos="5760"/>
        </w:tabs>
        <w:ind w:left="5760" w:hanging="360"/>
      </w:pPr>
      <w:rPr>
        <w:rFonts w:ascii="Courier New" w:hAnsi="Courier New" w:hint="default"/>
      </w:rPr>
    </w:lvl>
    <w:lvl w:ilvl="8" w:tplc="F926C5D0"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10"/>
  </w:num>
  <w:num w:numId="4">
    <w:abstractNumId w:val="5"/>
  </w:num>
  <w:num w:numId="5">
    <w:abstractNumId w:val="12"/>
  </w:num>
  <w:num w:numId="6">
    <w:abstractNumId w:val="11"/>
  </w:num>
  <w:num w:numId="7">
    <w:abstractNumId w:val="6"/>
  </w:num>
  <w:num w:numId="8">
    <w:abstractNumId w:val="0"/>
  </w:num>
  <w:num w:numId="9">
    <w:abstractNumId w:val="14"/>
  </w:num>
  <w:num w:numId="10">
    <w:abstractNumId w:val="2"/>
  </w:num>
  <w:num w:numId="11">
    <w:abstractNumId w:val="9"/>
  </w:num>
  <w:num w:numId="12">
    <w:abstractNumId w:val="3"/>
  </w:num>
  <w:num w:numId="13">
    <w:abstractNumId w:val="8"/>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A8E"/>
    <w:rsid w:val="00071A8E"/>
    <w:rsid w:val="000E1AD5"/>
    <w:rsid w:val="00117873"/>
    <w:rsid w:val="003C79EF"/>
    <w:rsid w:val="003F442D"/>
    <w:rsid w:val="00405B69"/>
    <w:rsid w:val="004D28E8"/>
    <w:rsid w:val="005A10F4"/>
    <w:rsid w:val="005D2500"/>
    <w:rsid w:val="0069129E"/>
    <w:rsid w:val="008A2019"/>
    <w:rsid w:val="00953C02"/>
    <w:rsid w:val="009E36F1"/>
    <w:rsid w:val="009F5828"/>
    <w:rsid w:val="00B12D5A"/>
    <w:rsid w:val="00B8228F"/>
    <w:rsid w:val="00C177BD"/>
    <w:rsid w:val="00D359DC"/>
    <w:rsid w:val="00D637C6"/>
    <w:rsid w:val="00DD72BE"/>
    <w:rsid w:val="00EE64D6"/>
    <w:rsid w:val="00FE1E1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33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7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A8E"/>
    <w:pPr>
      <w:ind w:left="720"/>
      <w:contextualSpacing/>
    </w:pPr>
  </w:style>
  <w:style w:type="character" w:styleId="Strong">
    <w:name w:val="Strong"/>
    <w:basedOn w:val="DefaultParagraphFont"/>
    <w:uiPriority w:val="22"/>
    <w:rsid w:val="00405B69"/>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7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A8E"/>
    <w:pPr>
      <w:ind w:left="720"/>
      <w:contextualSpacing/>
    </w:pPr>
  </w:style>
  <w:style w:type="character" w:styleId="Strong">
    <w:name w:val="Strong"/>
    <w:basedOn w:val="DefaultParagraphFont"/>
    <w:uiPriority w:val="22"/>
    <w:rsid w:val="00405B6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65028">
      <w:bodyDiv w:val="1"/>
      <w:marLeft w:val="0"/>
      <w:marRight w:val="0"/>
      <w:marTop w:val="0"/>
      <w:marBottom w:val="0"/>
      <w:divBdr>
        <w:top w:val="none" w:sz="0" w:space="0" w:color="auto"/>
        <w:left w:val="none" w:sz="0" w:space="0" w:color="auto"/>
        <w:bottom w:val="none" w:sz="0" w:space="0" w:color="auto"/>
        <w:right w:val="none" w:sz="0" w:space="0" w:color="auto"/>
      </w:divBdr>
      <w:divsChild>
        <w:div w:id="162429097">
          <w:marLeft w:val="547"/>
          <w:marRight w:val="0"/>
          <w:marTop w:val="0"/>
          <w:marBottom w:val="0"/>
          <w:divBdr>
            <w:top w:val="none" w:sz="0" w:space="0" w:color="auto"/>
            <w:left w:val="none" w:sz="0" w:space="0" w:color="auto"/>
            <w:bottom w:val="none" w:sz="0" w:space="0" w:color="auto"/>
            <w:right w:val="none" w:sz="0" w:space="0" w:color="auto"/>
          </w:divBdr>
        </w:div>
        <w:div w:id="332681975">
          <w:marLeft w:val="547"/>
          <w:marRight w:val="0"/>
          <w:marTop w:val="0"/>
          <w:marBottom w:val="0"/>
          <w:divBdr>
            <w:top w:val="none" w:sz="0" w:space="0" w:color="auto"/>
            <w:left w:val="none" w:sz="0" w:space="0" w:color="auto"/>
            <w:bottom w:val="none" w:sz="0" w:space="0" w:color="auto"/>
            <w:right w:val="none" w:sz="0" w:space="0" w:color="auto"/>
          </w:divBdr>
        </w:div>
        <w:div w:id="2123303063">
          <w:marLeft w:val="547"/>
          <w:marRight w:val="0"/>
          <w:marTop w:val="0"/>
          <w:marBottom w:val="0"/>
          <w:divBdr>
            <w:top w:val="none" w:sz="0" w:space="0" w:color="auto"/>
            <w:left w:val="none" w:sz="0" w:space="0" w:color="auto"/>
            <w:bottom w:val="none" w:sz="0" w:space="0" w:color="auto"/>
            <w:right w:val="none" w:sz="0" w:space="0" w:color="auto"/>
          </w:divBdr>
        </w:div>
      </w:divsChild>
    </w:div>
    <w:div w:id="349599850">
      <w:bodyDiv w:val="1"/>
      <w:marLeft w:val="0"/>
      <w:marRight w:val="0"/>
      <w:marTop w:val="0"/>
      <w:marBottom w:val="0"/>
      <w:divBdr>
        <w:top w:val="none" w:sz="0" w:space="0" w:color="auto"/>
        <w:left w:val="none" w:sz="0" w:space="0" w:color="auto"/>
        <w:bottom w:val="none" w:sz="0" w:space="0" w:color="auto"/>
        <w:right w:val="none" w:sz="0" w:space="0" w:color="auto"/>
      </w:divBdr>
      <w:divsChild>
        <w:div w:id="557671991">
          <w:marLeft w:val="547"/>
          <w:marRight w:val="0"/>
          <w:marTop w:val="0"/>
          <w:marBottom w:val="0"/>
          <w:divBdr>
            <w:top w:val="none" w:sz="0" w:space="0" w:color="auto"/>
            <w:left w:val="none" w:sz="0" w:space="0" w:color="auto"/>
            <w:bottom w:val="none" w:sz="0" w:space="0" w:color="auto"/>
            <w:right w:val="none" w:sz="0" w:space="0" w:color="auto"/>
          </w:divBdr>
        </w:div>
        <w:div w:id="19282573">
          <w:marLeft w:val="547"/>
          <w:marRight w:val="0"/>
          <w:marTop w:val="0"/>
          <w:marBottom w:val="0"/>
          <w:divBdr>
            <w:top w:val="none" w:sz="0" w:space="0" w:color="auto"/>
            <w:left w:val="none" w:sz="0" w:space="0" w:color="auto"/>
            <w:bottom w:val="none" w:sz="0" w:space="0" w:color="auto"/>
            <w:right w:val="none" w:sz="0" w:space="0" w:color="auto"/>
          </w:divBdr>
        </w:div>
        <w:div w:id="1060323279">
          <w:marLeft w:val="547"/>
          <w:marRight w:val="0"/>
          <w:marTop w:val="0"/>
          <w:marBottom w:val="0"/>
          <w:divBdr>
            <w:top w:val="none" w:sz="0" w:space="0" w:color="auto"/>
            <w:left w:val="none" w:sz="0" w:space="0" w:color="auto"/>
            <w:bottom w:val="none" w:sz="0" w:space="0" w:color="auto"/>
            <w:right w:val="none" w:sz="0" w:space="0" w:color="auto"/>
          </w:divBdr>
        </w:div>
      </w:divsChild>
    </w:div>
    <w:div w:id="354964107">
      <w:bodyDiv w:val="1"/>
      <w:marLeft w:val="0"/>
      <w:marRight w:val="0"/>
      <w:marTop w:val="0"/>
      <w:marBottom w:val="0"/>
      <w:divBdr>
        <w:top w:val="none" w:sz="0" w:space="0" w:color="auto"/>
        <w:left w:val="none" w:sz="0" w:space="0" w:color="auto"/>
        <w:bottom w:val="none" w:sz="0" w:space="0" w:color="auto"/>
        <w:right w:val="none" w:sz="0" w:space="0" w:color="auto"/>
      </w:divBdr>
      <w:divsChild>
        <w:div w:id="1742409822">
          <w:marLeft w:val="547"/>
          <w:marRight w:val="0"/>
          <w:marTop w:val="0"/>
          <w:marBottom w:val="0"/>
          <w:divBdr>
            <w:top w:val="none" w:sz="0" w:space="0" w:color="auto"/>
            <w:left w:val="none" w:sz="0" w:space="0" w:color="auto"/>
            <w:bottom w:val="none" w:sz="0" w:space="0" w:color="auto"/>
            <w:right w:val="none" w:sz="0" w:space="0" w:color="auto"/>
          </w:divBdr>
        </w:div>
        <w:div w:id="1652056544">
          <w:marLeft w:val="547"/>
          <w:marRight w:val="0"/>
          <w:marTop w:val="0"/>
          <w:marBottom w:val="0"/>
          <w:divBdr>
            <w:top w:val="none" w:sz="0" w:space="0" w:color="auto"/>
            <w:left w:val="none" w:sz="0" w:space="0" w:color="auto"/>
            <w:bottom w:val="none" w:sz="0" w:space="0" w:color="auto"/>
            <w:right w:val="none" w:sz="0" w:space="0" w:color="auto"/>
          </w:divBdr>
        </w:div>
        <w:div w:id="2044137790">
          <w:marLeft w:val="547"/>
          <w:marRight w:val="0"/>
          <w:marTop w:val="0"/>
          <w:marBottom w:val="0"/>
          <w:divBdr>
            <w:top w:val="none" w:sz="0" w:space="0" w:color="auto"/>
            <w:left w:val="none" w:sz="0" w:space="0" w:color="auto"/>
            <w:bottom w:val="none" w:sz="0" w:space="0" w:color="auto"/>
            <w:right w:val="none" w:sz="0" w:space="0" w:color="auto"/>
          </w:divBdr>
        </w:div>
      </w:divsChild>
    </w:div>
    <w:div w:id="512888658">
      <w:bodyDiv w:val="1"/>
      <w:marLeft w:val="0"/>
      <w:marRight w:val="0"/>
      <w:marTop w:val="0"/>
      <w:marBottom w:val="0"/>
      <w:divBdr>
        <w:top w:val="none" w:sz="0" w:space="0" w:color="auto"/>
        <w:left w:val="none" w:sz="0" w:space="0" w:color="auto"/>
        <w:bottom w:val="none" w:sz="0" w:space="0" w:color="auto"/>
        <w:right w:val="none" w:sz="0" w:space="0" w:color="auto"/>
      </w:divBdr>
      <w:divsChild>
        <w:div w:id="1163740652">
          <w:marLeft w:val="547"/>
          <w:marRight w:val="0"/>
          <w:marTop w:val="0"/>
          <w:marBottom w:val="0"/>
          <w:divBdr>
            <w:top w:val="none" w:sz="0" w:space="0" w:color="auto"/>
            <w:left w:val="none" w:sz="0" w:space="0" w:color="auto"/>
            <w:bottom w:val="none" w:sz="0" w:space="0" w:color="auto"/>
            <w:right w:val="none" w:sz="0" w:space="0" w:color="auto"/>
          </w:divBdr>
        </w:div>
      </w:divsChild>
    </w:div>
    <w:div w:id="513346099">
      <w:bodyDiv w:val="1"/>
      <w:marLeft w:val="0"/>
      <w:marRight w:val="0"/>
      <w:marTop w:val="0"/>
      <w:marBottom w:val="0"/>
      <w:divBdr>
        <w:top w:val="none" w:sz="0" w:space="0" w:color="auto"/>
        <w:left w:val="none" w:sz="0" w:space="0" w:color="auto"/>
        <w:bottom w:val="none" w:sz="0" w:space="0" w:color="auto"/>
        <w:right w:val="none" w:sz="0" w:space="0" w:color="auto"/>
      </w:divBdr>
      <w:divsChild>
        <w:div w:id="1426146187">
          <w:marLeft w:val="547"/>
          <w:marRight w:val="0"/>
          <w:marTop w:val="0"/>
          <w:marBottom w:val="0"/>
          <w:divBdr>
            <w:top w:val="none" w:sz="0" w:space="0" w:color="auto"/>
            <w:left w:val="none" w:sz="0" w:space="0" w:color="auto"/>
            <w:bottom w:val="none" w:sz="0" w:space="0" w:color="auto"/>
            <w:right w:val="none" w:sz="0" w:space="0" w:color="auto"/>
          </w:divBdr>
        </w:div>
        <w:div w:id="1516194301">
          <w:marLeft w:val="547"/>
          <w:marRight w:val="0"/>
          <w:marTop w:val="0"/>
          <w:marBottom w:val="0"/>
          <w:divBdr>
            <w:top w:val="none" w:sz="0" w:space="0" w:color="auto"/>
            <w:left w:val="none" w:sz="0" w:space="0" w:color="auto"/>
            <w:bottom w:val="none" w:sz="0" w:space="0" w:color="auto"/>
            <w:right w:val="none" w:sz="0" w:space="0" w:color="auto"/>
          </w:divBdr>
        </w:div>
      </w:divsChild>
    </w:div>
    <w:div w:id="967277317">
      <w:bodyDiv w:val="1"/>
      <w:marLeft w:val="0"/>
      <w:marRight w:val="0"/>
      <w:marTop w:val="0"/>
      <w:marBottom w:val="0"/>
      <w:divBdr>
        <w:top w:val="none" w:sz="0" w:space="0" w:color="auto"/>
        <w:left w:val="none" w:sz="0" w:space="0" w:color="auto"/>
        <w:bottom w:val="none" w:sz="0" w:space="0" w:color="auto"/>
        <w:right w:val="none" w:sz="0" w:space="0" w:color="auto"/>
      </w:divBdr>
      <w:divsChild>
        <w:div w:id="1243756716">
          <w:marLeft w:val="547"/>
          <w:marRight w:val="0"/>
          <w:marTop w:val="0"/>
          <w:marBottom w:val="0"/>
          <w:divBdr>
            <w:top w:val="none" w:sz="0" w:space="0" w:color="auto"/>
            <w:left w:val="none" w:sz="0" w:space="0" w:color="auto"/>
            <w:bottom w:val="none" w:sz="0" w:space="0" w:color="auto"/>
            <w:right w:val="none" w:sz="0" w:space="0" w:color="auto"/>
          </w:divBdr>
        </w:div>
        <w:div w:id="768618019">
          <w:marLeft w:val="547"/>
          <w:marRight w:val="0"/>
          <w:marTop w:val="0"/>
          <w:marBottom w:val="0"/>
          <w:divBdr>
            <w:top w:val="none" w:sz="0" w:space="0" w:color="auto"/>
            <w:left w:val="none" w:sz="0" w:space="0" w:color="auto"/>
            <w:bottom w:val="none" w:sz="0" w:space="0" w:color="auto"/>
            <w:right w:val="none" w:sz="0" w:space="0" w:color="auto"/>
          </w:divBdr>
        </w:div>
        <w:div w:id="2120056003">
          <w:marLeft w:val="547"/>
          <w:marRight w:val="0"/>
          <w:marTop w:val="0"/>
          <w:marBottom w:val="0"/>
          <w:divBdr>
            <w:top w:val="none" w:sz="0" w:space="0" w:color="auto"/>
            <w:left w:val="none" w:sz="0" w:space="0" w:color="auto"/>
            <w:bottom w:val="none" w:sz="0" w:space="0" w:color="auto"/>
            <w:right w:val="none" w:sz="0" w:space="0" w:color="auto"/>
          </w:divBdr>
        </w:div>
        <w:div w:id="1975986746">
          <w:marLeft w:val="547"/>
          <w:marRight w:val="0"/>
          <w:marTop w:val="0"/>
          <w:marBottom w:val="0"/>
          <w:divBdr>
            <w:top w:val="none" w:sz="0" w:space="0" w:color="auto"/>
            <w:left w:val="none" w:sz="0" w:space="0" w:color="auto"/>
            <w:bottom w:val="none" w:sz="0" w:space="0" w:color="auto"/>
            <w:right w:val="none" w:sz="0" w:space="0" w:color="auto"/>
          </w:divBdr>
        </w:div>
        <w:div w:id="2009290309">
          <w:marLeft w:val="547"/>
          <w:marRight w:val="0"/>
          <w:marTop w:val="0"/>
          <w:marBottom w:val="0"/>
          <w:divBdr>
            <w:top w:val="none" w:sz="0" w:space="0" w:color="auto"/>
            <w:left w:val="none" w:sz="0" w:space="0" w:color="auto"/>
            <w:bottom w:val="none" w:sz="0" w:space="0" w:color="auto"/>
            <w:right w:val="none" w:sz="0" w:space="0" w:color="auto"/>
          </w:divBdr>
        </w:div>
      </w:divsChild>
    </w:div>
    <w:div w:id="1249922761">
      <w:bodyDiv w:val="1"/>
      <w:marLeft w:val="0"/>
      <w:marRight w:val="0"/>
      <w:marTop w:val="0"/>
      <w:marBottom w:val="0"/>
      <w:divBdr>
        <w:top w:val="none" w:sz="0" w:space="0" w:color="auto"/>
        <w:left w:val="none" w:sz="0" w:space="0" w:color="auto"/>
        <w:bottom w:val="none" w:sz="0" w:space="0" w:color="auto"/>
        <w:right w:val="none" w:sz="0" w:space="0" w:color="auto"/>
      </w:divBdr>
      <w:divsChild>
        <w:div w:id="361126833">
          <w:marLeft w:val="547"/>
          <w:marRight w:val="0"/>
          <w:marTop w:val="0"/>
          <w:marBottom w:val="0"/>
          <w:divBdr>
            <w:top w:val="none" w:sz="0" w:space="0" w:color="auto"/>
            <w:left w:val="none" w:sz="0" w:space="0" w:color="auto"/>
            <w:bottom w:val="none" w:sz="0" w:space="0" w:color="auto"/>
            <w:right w:val="none" w:sz="0" w:space="0" w:color="auto"/>
          </w:divBdr>
        </w:div>
      </w:divsChild>
    </w:div>
    <w:div w:id="1352607604">
      <w:bodyDiv w:val="1"/>
      <w:marLeft w:val="0"/>
      <w:marRight w:val="0"/>
      <w:marTop w:val="0"/>
      <w:marBottom w:val="0"/>
      <w:divBdr>
        <w:top w:val="none" w:sz="0" w:space="0" w:color="auto"/>
        <w:left w:val="none" w:sz="0" w:space="0" w:color="auto"/>
        <w:bottom w:val="none" w:sz="0" w:space="0" w:color="auto"/>
        <w:right w:val="none" w:sz="0" w:space="0" w:color="auto"/>
      </w:divBdr>
    </w:div>
    <w:div w:id="1401707591">
      <w:bodyDiv w:val="1"/>
      <w:marLeft w:val="0"/>
      <w:marRight w:val="0"/>
      <w:marTop w:val="0"/>
      <w:marBottom w:val="0"/>
      <w:divBdr>
        <w:top w:val="none" w:sz="0" w:space="0" w:color="auto"/>
        <w:left w:val="none" w:sz="0" w:space="0" w:color="auto"/>
        <w:bottom w:val="none" w:sz="0" w:space="0" w:color="auto"/>
        <w:right w:val="none" w:sz="0" w:space="0" w:color="auto"/>
      </w:divBdr>
    </w:div>
    <w:div w:id="2066173590">
      <w:bodyDiv w:val="1"/>
      <w:marLeft w:val="0"/>
      <w:marRight w:val="0"/>
      <w:marTop w:val="0"/>
      <w:marBottom w:val="0"/>
      <w:divBdr>
        <w:top w:val="none" w:sz="0" w:space="0" w:color="auto"/>
        <w:left w:val="none" w:sz="0" w:space="0" w:color="auto"/>
        <w:bottom w:val="none" w:sz="0" w:space="0" w:color="auto"/>
        <w:right w:val="none" w:sz="0" w:space="0" w:color="auto"/>
      </w:divBdr>
      <w:divsChild>
        <w:div w:id="229972719">
          <w:marLeft w:val="547"/>
          <w:marRight w:val="0"/>
          <w:marTop w:val="0"/>
          <w:marBottom w:val="0"/>
          <w:divBdr>
            <w:top w:val="none" w:sz="0" w:space="0" w:color="auto"/>
            <w:left w:val="none" w:sz="0" w:space="0" w:color="auto"/>
            <w:bottom w:val="none" w:sz="0" w:space="0" w:color="auto"/>
            <w:right w:val="none" w:sz="0" w:space="0" w:color="auto"/>
          </w:divBdr>
        </w:div>
        <w:div w:id="1449815192">
          <w:marLeft w:val="547"/>
          <w:marRight w:val="0"/>
          <w:marTop w:val="0"/>
          <w:marBottom w:val="0"/>
          <w:divBdr>
            <w:top w:val="none" w:sz="0" w:space="0" w:color="auto"/>
            <w:left w:val="none" w:sz="0" w:space="0" w:color="auto"/>
            <w:bottom w:val="none" w:sz="0" w:space="0" w:color="auto"/>
            <w:right w:val="none" w:sz="0" w:space="0" w:color="auto"/>
          </w:divBdr>
        </w:div>
        <w:div w:id="1027606622">
          <w:marLeft w:val="547"/>
          <w:marRight w:val="0"/>
          <w:marTop w:val="0"/>
          <w:marBottom w:val="0"/>
          <w:divBdr>
            <w:top w:val="none" w:sz="0" w:space="0" w:color="auto"/>
            <w:left w:val="none" w:sz="0" w:space="0" w:color="auto"/>
            <w:bottom w:val="none" w:sz="0" w:space="0" w:color="auto"/>
            <w:right w:val="none" w:sz="0" w:space="0" w:color="auto"/>
          </w:divBdr>
        </w:div>
      </w:divsChild>
    </w:div>
    <w:div w:id="2139830594">
      <w:bodyDiv w:val="1"/>
      <w:marLeft w:val="0"/>
      <w:marRight w:val="0"/>
      <w:marTop w:val="0"/>
      <w:marBottom w:val="0"/>
      <w:divBdr>
        <w:top w:val="none" w:sz="0" w:space="0" w:color="auto"/>
        <w:left w:val="none" w:sz="0" w:space="0" w:color="auto"/>
        <w:bottom w:val="none" w:sz="0" w:space="0" w:color="auto"/>
        <w:right w:val="none" w:sz="0" w:space="0" w:color="auto"/>
      </w:divBdr>
      <w:divsChild>
        <w:div w:id="37900453">
          <w:marLeft w:val="547"/>
          <w:marRight w:val="0"/>
          <w:marTop w:val="0"/>
          <w:marBottom w:val="0"/>
          <w:divBdr>
            <w:top w:val="none" w:sz="0" w:space="0" w:color="auto"/>
            <w:left w:val="none" w:sz="0" w:space="0" w:color="auto"/>
            <w:bottom w:val="none" w:sz="0" w:space="0" w:color="auto"/>
            <w:right w:val="none" w:sz="0" w:space="0" w:color="auto"/>
          </w:divBdr>
        </w:div>
        <w:div w:id="1910537755">
          <w:marLeft w:val="547"/>
          <w:marRight w:val="0"/>
          <w:marTop w:val="0"/>
          <w:marBottom w:val="0"/>
          <w:divBdr>
            <w:top w:val="none" w:sz="0" w:space="0" w:color="auto"/>
            <w:left w:val="none" w:sz="0" w:space="0" w:color="auto"/>
            <w:bottom w:val="none" w:sz="0" w:space="0" w:color="auto"/>
            <w:right w:val="none" w:sz="0" w:space="0" w:color="auto"/>
          </w:divBdr>
        </w:div>
        <w:div w:id="20058862">
          <w:marLeft w:val="547"/>
          <w:marRight w:val="0"/>
          <w:marTop w:val="0"/>
          <w:marBottom w:val="0"/>
          <w:divBdr>
            <w:top w:val="none" w:sz="0" w:space="0" w:color="auto"/>
            <w:left w:val="none" w:sz="0" w:space="0" w:color="auto"/>
            <w:bottom w:val="none" w:sz="0" w:space="0" w:color="auto"/>
            <w:right w:val="none" w:sz="0" w:space="0" w:color="auto"/>
          </w:divBdr>
        </w:div>
        <w:div w:id="1198616410">
          <w:marLeft w:val="547"/>
          <w:marRight w:val="0"/>
          <w:marTop w:val="0"/>
          <w:marBottom w:val="0"/>
          <w:divBdr>
            <w:top w:val="none" w:sz="0" w:space="0" w:color="auto"/>
            <w:left w:val="none" w:sz="0" w:space="0" w:color="auto"/>
            <w:bottom w:val="none" w:sz="0" w:space="0" w:color="auto"/>
            <w:right w:val="none" w:sz="0" w:space="0" w:color="auto"/>
          </w:divBdr>
        </w:div>
        <w:div w:id="2117826113">
          <w:marLeft w:val="547"/>
          <w:marRight w:val="0"/>
          <w:marTop w:val="0"/>
          <w:marBottom w:val="0"/>
          <w:divBdr>
            <w:top w:val="none" w:sz="0" w:space="0" w:color="auto"/>
            <w:left w:val="none" w:sz="0" w:space="0" w:color="auto"/>
            <w:bottom w:val="none" w:sz="0" w:space="0" w:color="auto"/>
            <w:right w:val="none" w:sz="0" w:space="0" w:color="auto"/>
          </w:divBdr>
        </w:div>
        <w:div w:id="881137019">
          <w:marLeft w:val="547"/>
          <w:marRight w:val="0"/>
          <w:marTop w:val="0"/>
          <w:marBottom w:val="0"/>
          <w:divBdr>
            <w:top w:val="none" w:sz="0" w:space="0" w:color="auto"/>
            <w:left w:val="none" w:sz="0" w:space="0" w:color="auto"/>
            <w:bottom w:val="none" w:sz="0" w:space="0" w:color="auto"/>
            <w:right w:val="none" w:sz="0" w:space="0" w:color="auto"/>
          </w:divBdr>
        </w:div>
        <w:div w:id="317852907">
          <w:marLeft w:val="547"/>
          <w:marRight w:val="0"/>
          <w:marTop w:val="0"/>
          <w:marBottom w:val="0"/>
          <w:divBdr>
            <w:top w:val="none" w:sz="0" w:space="0" w:color="auto"/>
            <w:left w:val="none" w:sz="0" w:space="0" w:color="auto"/>
            <w:bottom w:val="none" w:sz="0" w:space="0" w:color="auto"/>
            <w:right w:val="none" w:sz="0" w:space="0" w:color="auto"/>
          </w:divBdr>
        </w:div>
        <w:div w:id="413166386">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877</Words>
  <Characters>5005</Characters>
  <Application>Microsoft Macintosh Word</Application>
  <DocSecurity>0</DocSecurity>
  <Lines>41</Lines>
  <Paragraphs>11</Paragraphs>
  <ScaleCrop>false</ScaleCrop>
  <Company>ISB</Company>
  <LinksUpToDate>false</LinksUpToDate>
  <CharactersWithSpaces>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SANDERS</dc:creator>
  <cp:keywords/>
  <cp:lastModifiedBy>Lynn Swanda</cp:lastModifiedBy>
  <cp:revision>5</cp:revision>
  <cp:lastPrinted>2011-02-23T23:35:00Z</cp:lastPrinted>
  <dcterms:created xsi:type="dcterms:W3CDTF">2012-01-14T01:29:00Z</dcterms:created>
  <dcterms:modified xsi:type="dcterms:W3CDTF">2012-01-16T08:08:00Z</dcterms:modified>
</cp:coreProperties>
</file>